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9F626" w14:textId="1DE4DC7E" w:rsidR="00FF32A1" w:rsidRPr="00CE4926" w:rsidRDefault="00FF32A1" w:rsidP="00FF32A1">
      <w:pPr>
        <w:widowControl w:val="0"/>
        <w:autoSpaceDE w:val="0"/>
        <w:autoSpaceDN w:val="0"/>
        <w:adjustRightInd w:val="0"/>
        <w:rPr>
          <w:rFonts w:ascii="Verdana" w:hAnsi="Verdana" w:cs="Verdana"/>
          <w:b/>
          <w:bCs/>
          <w:sz w:val="28"/>
          <w:szCs w:val="28"/>
          <w:u w:val="single"/>
        </w:rPr>
      </w:pPr>
      <w:r w:rsidRPr="00CE4926">
        <w:rPr>
          <w:rFonts w:ascii="Verdana" w:hAnsi="Verdana" w:cs="Verdana"/>
          <w:b/>
          <w:bCs/>
          <w:sz w:val="28"/>
          <w:szCs w:val="28"/>
          <w:u w:val="single"/>
        </w:rPr>
        <w:t xml:space="preserve">Stroke </w:t>
      </w:r>
      <w:r w:rsidRPr="00CE4926">
        <w:rPr>
          <w:rFonts w:ascii="Verdana" w:hAnsi="Verdana" w:cs="Verdana"/>
          <w:b/>
          <w:bCs/>
          <w:color w:val="000000" w:themeColor="text1"/>
          <w:sz w:val="28"/>
          <w:szCs w:val="28"/>
          <w:u w:val="single"/>
        </w:rPr>
        <w:t>Index</w:t>
      </w:r>
      <w:r w:rsidR="00950965" w:rsidRPr="00CE4926">
        <w:rPr>
          <w:rFonts w:ascii="Verdana" w:hAnsi="Verdana" w:cs="Verdana"/>
          <w:b/>
          <w:bCs/>
          <w:color w:val="000000" w:themeColor="text1"/>
          <w:sz w:val="28"/>
          <w:szCs w:val="28"/>
          <w:u w:val="single"/>
        </w:rPr>
        <w:t>herziening</w:t>
      </w:r>
      <w:r w:rsidRPr="00CE4926">
        <w:rPr>
          <w:rFonts w:ascii="Verdana" w:hAnsi="Verdana" w:cs="Verdana"/>
          <w:b/>
          <w:bCs/>
          <w:color w:val="000000" w:themeColor="text1"/>
          <w:sz w:val="28"/>
          <w:szCs w:val="28"/>
          <w:u w:val="single"/>
        </w:rPr>
        <w:t xml:space="preserve"> </w:t>
      </w:r>
      <w:r w:rsidRPr="00CE4926">
        <w:rPr>
          <w:rFonts w:ascii="Verdana" w:hAnsi="Verdana" w:cs="Verdana"/>
          <w:b/>
          <w:bCs/>
          <w:sz w:val="28"/>
          <w:szCs w:val="28"/>
          <w:u w:val="single"/>
        </w:rPr>
        <w:t>op De Gelpenberg</w:t>
      </w:r>
      <w:r w:rsidR="00950965" w:rsidRPr="00CE4926">
        <w:rPr>
          <w:rFonts w:ascii="Verdana" w:hAnsi="Verdana" w:cs="Verdana"/>
          <w:b/>
          <w:bCs/>
          <w:sz w:val="28"/>
          <w:szCs w:val="28"/>
          <w:u w:val="single"/>
        </w:rPr>
        <w:t>?</w:t>
      </w:r>
    </w:p>
    <w:p w14:paraId="7D4FEF2E" w14:textId="77777777" w:rsidR="00A61CAA" w:rsidRPr="00CE4926" w:rsidRDefault="00A61CAA" w:rsidP="00FF32A1">
      <w:pPr>
        <w:widowControl w:val="0"/>
        <w:autoSpaceDE w:val="0"/>
        <w:autoSpaceDN w:val="0"/>
        <w:adjustRightInd w:val="0"/>
        <w:rPr>
          <w:rFonts w:ascii="Calibri" w:hAnsi="Calibri" w:cs="Calibri"/>
          <w:sz w:val="28"/>
          <w:szCs w:val="28"/>
        </w:rPr>
      </w:pPr>
    </w:p>
    <w:p w14:paraId="4A10A37B" w14:textId="77777777" w:rsidR="00FF32A1" w:rsidRPr="00CE4926" w:rsidRDefault="00FF32A1" w:rsidP="00FF32A1">
      <w:pPr>
        <w:jc w:val="both"/>
        <w:rPr>
          <w:rFonts w:ascii="Calibri" w:hAnsi="Calibri" w:cs="Calibri"/>
          <w:sz w:val="22"/>
          <w:szCs w:val="22"/>
        </w:rPr>
      </w:pPr>
    </w:p>
    <w:p w14:paraId="17A2C248" w14:textId="3199A05C" w:rsidR="00B52DC3" w:rsidRDefault="00A61CAA" w:rsidP="00FF32A1">
      <w:pPr>
        <w:widowControl w:val="0"/>
        <w:autoSpaceDE w:val="0"/>
        <w:autoSpaceDN w:val="0"/>
        <w:adjustRightInd w:val="0"/>
        <w:jc w:val="both"/>
        <w:rPr>
          <w:rFonts w:ascii="Verdana" w:hAnsi="Verdana" w:cs="Verdana"/>
          <w:sz w:val="22"/>
          <w:szCs w:val="22"/>
          <w:lang w:val="en-US"/>
        </w:rPr>
      </w:pPr>
      <w:r w:rsidRPr="00CE4926">
        <w:rPr>
          <w:rFonts w:ascii="Verdana" w:hAnsi="Verdana" w:cs="Verdana"/>
          <w:sz w:val="22"/>
          <w:szCs w:val="22"/>
        </w:rPr>
        <w:t xml:space="preserve">        </w:t>
      </w:r>
      <w:r w:rsidR="00B277EF" w:rsidRPr="00CE4926">
        <w:rPr>
          <w:rFonts w:ascii="Verdana" w:hAnsi="Verdana" w:cs="Verdana"/>
          <w:sz w:val="22"/>
          <w:szCs w:val="22"/>
        </w:rPr>
        <w:tab/>
      </w:r>
      <w:r w:rsidR="00B277EF" w:rsidRPr="00CE4926">
        <w:rPr>
          <w:rFonts w:ascii="Verdana" w:hAnsi="Verdana" w:cs="Verdana"/>
          <w:sz w:val="22"/>
          <w:szCs w:val="22"/>
        </w:rPr>
        <w:tab/>
      </w:r>
      <w:r w:rsidR="00B277EF" w:rsidRPr="00CE4926">
        <w:rPr>
          <w:rFonts w:ascii="Verdana" w:hAnsi="Verdana" w:cs="Verdana"/>
          <w:sz w:val="22"/>
          <w:szCs w:val="22"/>
        </w:rPr>
        <w:tab/>
      </w:r>
      <w:r w:rsidR="00B277EF" w:rsidRPr="00CE4926">
        <w:rPr>
          <w:rFonts w:ascii="Verdana" w:hAnsi="Verdana" w:cs="Verdana"/>
          <w:sz w:val="22"/>
          <w:szCs w:val="22"/>
        </w:rPr>
        <w:tab/>
      </w:r>
      <w:r w:rsidR="00B277EF" w:rsidRPr="00CE4926">
        <w:rPr>
          <w:rFonts w:ascii="Verdana" w:hAnsi="Verdana" w:cs="Verdana"/>
          <w:sz w:val="22"/>
          <w:szCs w:val="22"/>
        </w:rPr>
        <w:tab/>
      </w:r>
      <w:r w:rsidR="00B277EF" w:rsidRPr="00CE4926">
        <w:rPr>
          <w:rFonts w:ascii="Verdana" w:hAnsi="Verdana" w:cs="Verdana"/>
          <w:sz w:val="22"/>
          <w:szCs w:val="22"/>
        </w:rPr>
        <w:tab/>
      </w:r>
      <w:r w:rsidR="00B277EF" w:rsidRPr="00CE4926">
        <w:rPr>
          <w:rFonts w:ascii="Verdana" w:hAnsi="Verdana" w:cs="Verdana"/>
          <w:sz w:val="22"/>
          <w:szCs w:val="22"/>
        </w:rPr>
        <w:tab/>
      </w:r>
      <w:r w:rsidR="00B277EF" w:rsidRPr="00CE4926">
        <w:rPr>
          <w:rFonts w:ascii="Verdana" w:hAnsi="Verdana" w:cs="Verdana"/>
          <w:sz w:val="22"/>
          <w:szCs w:val="22"/>
        </w:rPr>
        <w:tab/>
      </w:r>
      <w:r w:rsidR="00B277EF" w:rsidRPr="00CE4926">
        <w:rPr>
          <w:rFonts w:ascii="Verdana" w:hAnsi="Verdana" w:cs="Verdana"/>
          <w:sz w:val="22"/>
          <w:szCs w:val="22"/>
        </w:rPr>
        <w:tab/>
      </w:r>
      <w:r w:rsidR="00B277EF" w:rsidRPr="00CE4926">
        <w:rPr>
          <w:rFonts w:ascii="Verdana" w:hAnsi="Verdana" w:cs="Verdana"/>
          <w:sz w:val="22"/>
          <w:szCs w:val="22"/>
        </w:rPr>
        <w:tab/>
        <w:t xml:space="preserve"> </w:t>
      </w:r>
      <w:r w:rsidR="00121E72" w:rsidRPr="00CE4926">
        <w:rPr>
          <w:rFonts w:ascii="Verdana" w:hAnsi="Verdana" w:cs="Verdana"/>
          <w:sz w:val="22"/>
          <w:szCs w:val="22"/>
        </w:rPr>
        <w:t xml:space="preserve">  </w:t>
      </w:r>
      <w:r w:rsidR="00B277EF" w:rsidRPr="00CE4926">
        <w:rPr>
          <w:rFonts w:ascii="Verdana" w:hAnsi="Verdana" w:cs="Verdana"/>
          <w:sz w:val="22"/>
          <w:szCs w:val="22"/>
        </w:rPr>
        <w:t xml:space="preserve">   </w:t>
      </w:r>
      <w:r w:rsidR="00121E72">
        <w:rPr>
          <w:rFonts w:ascii="Verdana" w:hAnsi="Verdana" w:cs="Verdana"/>
          <w:sz w:val="22"/>
          <w:szCs w:val="22"/>
          <w:lang w:val="en-US"/>
        </w:rPr>
        <w:t>Oktober</w:t>
      </w:r>
      <w:r w:rsidR="002E6276">
        <w:rPr>
          <w:rFonts w:ascii="Verdana" w:hAnsi="Verdana" w:cs="Verdana"/>
          <w:sz w:val="22"/>
          <w:szCs w:val="22"/>
          <w:lang w:val="en-US"/>
        </w:rPr>
        <w:t xml:space="preserve"> </w:t>
      </w:r>
      <w:r w:rsidR="00D21B98">
        <w:rPr>
          <w:rFonts w:ascii="Verdana" w:hAnsi="Verdana" w:cs="Verdana"/>
          <w:sz w:val="22"/>
          <w:szCs w:val="22"/>
          <w:lang w:val="en-US"/>
        </w:rPr>
        <w:t>2022</w:t>
      </w:r>
    </w:p>
    <w:p w14:paraId="450BFB3D" w14:textId="1B142CD4" w:rsidR="00D21B98" w:rsidRDefault="00D21B98" w:rsidP="00FF32A1">
      <w:pPr>
        <w:widowControl w:val="0"/>
        <w:autoSpaceDE w:val="0"/>
        <w:autoSpaceDN w:val="0"/>
        <w:adjustRightInd w:val="0"/>
        <w:jc w:val="both"/>
        <w:rPr>
          <w:rFonts w:ascii="Verdana" w:hAnsi="Verdana" w:cs="Verdana"/>
          <w:sz w:val="22"/>
          <w:szCs w:val="22"/>
          <w:lang w:val="en-US"/>
        </w:rPr>
      </w:pPr>
    </w:p>
    <w:p w14:paraId="700886D9" w14:textId="77777777" w:rsidR="00A61CAA" w:rsidRDefault="00A61CAA" w:rsidP="00FF32A1">
      <w:pPr>
        <w:widowControl w:val="0"/>
        <w:autoSpaceDE w:val="0"/>
        <w:autoSpaceDN w:val="0"/>
        <w:adjustRightInd w:val="0"/>
        <w:jc w:val="both"/>
        <w:rPr>
          <w:rFonts w:ascii="Verdana" w:hAnsi="Verdana" w:cs="Verdana"/>
          <w:sz w:val="22"/>
          <w:szCs w:val="22"/>
          <w:lang w:val="en-US"/>
        </w:rPr>
      </w:pPr>
    </w:p>
    <w:p w14:paraId="5FBEC4AF" w14:textId="095EA26D" w:rsidR="009A6F47" w:rsidRDefault="00FF32A1" w:rsidP="00FF32A1">
      <w:pPr>
        <w:widowControl w:val="0"/>
        <w:autoSpaceDE w:val="0"/>
        <w:autoSpaceDN w:val="0"/>
        <w:adjustRightInd w:val="0"/>
        <w:jc w:val="both"/>
        <w:rPr>
          <w:rFonts w:ascii="Verdana" w:hAnsi="Verdana" w:cs="Verdana"/>
          <w:sz w:val="22"/>
          <w:szCs w:val="22"/>
          <w:lang w:val="en-US"/>
        </w:rPr>
      </w:pPr>
      <w:r w:rsidRPr="00FF32A1">
        <w:rPr>
          <w:rFonts w:ascii="Verdana" w:hAnsi="Verdana" w:cs="Verdana"/>
          <w:sz w:val="22"/>
          <w:szCs w:val="22"/>
          <w:lang w:val="en-US"/>
        </w:rPr>
        <w:t xml:space="preserve">Zoals beschreven in Pitch 1, 2022 </w:t>
      </w:r>
      <w:r>
        <w:rPr>
          <w:rFonts w:ascii="Verdana" w:hAnsi="Verdana" w:cs="Verdana"/>
          <w:sz w:val="22"/>
          <w:szCs w:val="22"/>
          <w:lang w:val="en-US"/>
        </w:rPr>
        <w:t xml:space="preserve">(zie </w:t>
      </w:r>
      <w:r w:rsidR="00783E34">
        <w:rPr>
          <w:rFonts w:ascii="Verdana" w:hAnsi="Verdana" w:cs="Verdana"/>
          <w:sz w:val="22"/>
          <w:szCs w:val="22"/>
          <w:lang w:val="en-US"/>
        </w:rPr>
        <w:t>B</w:t>
      </w:r>
      <w:r>
        <w:rPr>
          <w:rFonts w:ascii="Verdana" w:hAnsi="Verdana" w:cs="Verdana"/>
          <w:sz w:val="22"/>
          <w:szCs w:val="22"/>
          <w:lang w:val="en-US"/>
        </w:rPr>
        <w:t xml:space="preserve">ijlage </w:t>
      </w:r>
      <w:r w:rsidR="00783E34">
        <w:rPr>
          <w:rFonts w:ascii="Verdana" w:hAnsi="Verdana" w:cs="Verdana"/>
          <w:sz w:val="22"/>
          <w:szCs w:val="22"/>
          <w:lang w:val="en-US"/>
        </w:rPr>
        <w:t>2</w:t>
      </w:r>
      <w:r>
        <w:rPr>
          <w:rFonts w:ascii="Verdana" w:hAnsi="Verdana" w:cs="Verdana"/>
          <w:sz w:val="22"/>
          <w:szCs w:val="22"/>
          <w:lang w:val="en-US"/>
        </w:rPr>
        <w:t xml:space="preserve">) </w:t>
      </w:r>
      <w:r w:rsidRPr="00FF32A1">
        <w:rPr>
          <w:rFonts w:ascii="Verdana" w:hAnsi="Verdana" w:cs="Verdana"/>
          <w:sz w:val="22"/>
          <w:szCs w:val="22"/>
          <w:lang w:val="en-US"/>
        </w:rPr>
        <w:t xml:space="preserve">is de </w:t>
      </w:r>
      <w:r>
        <w:rPr>
          <w:rFonts w:ascii="Verdana" w:hAnsi="Verdana" w:cs="Verdana"/>
          <w:sz w:val="22"/>
          <w:szCs w:val="22"/>
          <w:lang w:val="en-US"/>
        </w:rPr>
        <w:t>H</w:t>
      </w:r>
      <w:r w:rsidRPr="00FF32A1">
        <w:rPr>
          <w:rFonts w:ascii="Verdana" w:hAnsi="Verdana" w:cs="Verdana"/>
          <w:sz w:val="22"/>
          <w:szCs w:val="22"/>
          <w:lang w:val="en-US"/>
        </w:rPr>
        <w:t xml:space="preserve">andicap &amp; Regelcommissie gevraagd </w:t>
      </w:r>
      <w:r w:rsidR="009A6F47">
        <w:rPr>
          <w:rFonts w:ascii="Verdana" w:hAnsi="Verdana" w:cs="Verdana"/>
          <w:sz w:val="22"/>
          <w:szCs w:val="22"/>
          <w:lang w:val="en-US"/>
        </w:rPr>
        <w:t>om te evalueren of de huidige stroke index (SI) verdeling van onze 18 holes baan nog adequaat is. Eea binnen de randvoorwaarden die ook in</w:t>
      </w:r>
      <w:r w:rsidR="00D21B98">
        <w:rPr>
          <w:rFonts w:ascii="Verdana" w:hAnsi="Verdana" w:cs="Verdana"/>
          <w:sz w:val="22"/>
          <w:szCs w:val="22"/>
          <w:lang w:val="en-US"/>
        </w:rPr>
        <w:t xml:space="preserve"> B</w:t>
      </w:r>
      <w:r w:rsidR="009A6F47">
        <w:rPr>
          <w:rFonts w:ascii="Verdana" w:hAnsi="Verdana" w:cs="Verdana"/>
          <w:sz w:val="22"/>
          <w:szCs w:val="22"/>
          <w:lang w:val="en-US"/>
        </w:rPr>
        <w:t>ijlage</w:t>
      </w:r>
      <w:r w:rsidR="00D21B98">
        <w:rPr>
          <w:rFonts w:ascii="Verdana" w:hAnsi="Verdana" w:cs="Verdana"/>
          <w:sz w:val="22"/>
          <w:szCs w:val="22"/>
          <w:lang w:val="en-US"/>
        </w:rPr>
        <w:t xml:space="preserve"> </w:t>
      </w:r>
      <w:r w:rsidR="00DF486E">
        <w:rPr>
          <w:rFonts w:ascii="Verdana" w:hAnsi="Verdana" w:cs="Verdana"/>
          <w:sz w:val="22"/>
          <w:szCs w:val="22"/>
          <w:lang w:val="en-US"/>
        </w:rPr>
        <w:t>2</w:t>
      </w:r>
      <w:r w:rsidR="009A6F47">
        <w:rPr>
          <w:rFonts w:ascii="Verdana" w:hAnsi="Verdana" w:cs="Verdana"/>
          <w:sz w:val="22"/>
          <w:szCs w:val="22"/>
          <w:lang w:val="en-US"/>
        </w:rPr>
        <w:t xml:space="preserve"> zijn genoemd.</w:t>
      </w:r>
    </w:p>
    <w:p w14:paraId="05BBC3C5" w14:textId="77777777" w:rsidR="000D0489" w:rsidRDefault="000D0489" w:rsidP="00FF32A1">
      <w:pPr>
        <w:widowControl w:val="0"/>
        <w:autoSpaceDE w:val="0"/>
        <w:autoSpaceDN w:val="0"/>
        <w:adjustRightInd w:val="0"/>
        <w:jc w:val="both"/>
        <w:rPr>
          <w:rFonts w:ascii="Verdana" w:hAnsi="Verdana" w:cs="Verdana"/>
          <w:sz w:val="22"/>
          <w:szCs w:val="22"/>
          <w:lang w:val="en-US"/>
        </w:rPr>
      </w:pPr>
    </w:p>
    <w:p w14:paraId="06705E96" w14:textId="77777777" w:rsidR="009A6F47" w:rsidRPr="009A6F47" w:rsidRDefault="009A6F47" w:rsidP="009A6F47">
      <w:pPr>
        <w:widowControl w:val="0"/>
        <w:autoSpaceDE w:val="0"/>
        <w:autoSpaceDN w:val="0"/>
        <w:adjustRightInd w:val="0"/>
        <w:rPr>
          <w:rFonts w:ascii="Verdana" w:hAnsi="Verdana" w:cs="Verdana"/>
          <w:b/>
          <w:i/>
          <w:iCs/>
          <w:sz w:val="22"/>
          <w:szCs w:val="22"/>
          <w:lang w:val="en-US"/>
        </w:rPr>
      </w:pPr>
      <w:r w:rsidRPr="009A6F47">
        <w:rPr>
          <w:rFonts w:ascii="Verdana" w:hAnsi="Verdana" w:cs="Verdana"/>
          <w:b/>
          <w:i/>
          <w:iCs/>
          <w:sz w:val="22"/>
          <w:szCs w:val="22"/>
          <w:lang w:val="en-US"/>
        </w:rPr>
        <w:t>Methode:</w:t>
      </w:r>
    </w:p>
    <w:p w14:paraId="52A0D848" w14:textId="1F7FC17F" w:rsidR="009A6F47" w:rsidRDefault="00950965" w:rsidP="00FF32A1">
      <w:pPr>
        <w:widowControl w:val="0"/>
        <w:autoSpaceDE w:val="0"/>
        <w:autoSpaceDN w:val="0"/>
        <w:adjustRightInd w:val="0"/>
        <w:jc w:val="both"/>
        <w:rPr>
          <w:rFonts w:ascii="Verdana" w:hAnsi="Verdana" w:cs="Verdana"/>
          <w:sz w:val="22"/>
          <w:szCs w:val="22"/>
          <w:lang w:val="en-US"/>
        </w:rPr>
      </w:pPr>
      <w:r>
        <w:rPr>
          <w:rFonts w:ascii="Verdana" w:hAnsi="Verdana" w:cs="Verdana"/>
          <w:sz w:val="22"/>
          <w:szCs w:val="22"/>
          <w:lang w:val="en-US"/>
        </w:rPr>
        <w:t xml:space="preserve">Uit E-Golf4U zijn </w:t>
      </w:r>
      <w:r w:rsidR="00B52DC3">
        <w:rPr>
          <w:rFonts w:ascii="Verdana" w:hAnsi="Verdana" w:cs="Verdana"/>
          <w:sz w:val="22"/>
          <w:szCs w:val="22"/>
          <w:lang w:val="en-US"/>
        </w:rPr>
        <w:t xml:space="preserve">de </w:t>
      </w:r>
      <w:r>
        <w:rPr>
          <w:rFonts w:ascii="Verdana" w:hAnsi="Verdana" w:cs="Verdana"/>
          <w:sz w:val="22"/>
          <w:szCs w:val="22"/>
          <w:lang w:val="en-US"/>
        </w:rPr>
        <w:t>hole scores gehaald voor de periode 1 jan. 2021- 24 ju</w:t>
      </w:r>
      <w:r w:rsidR="00E53B47">
        <w:rPr>
          <w:rFonts w:ascii="Verdana" w:hAnsi="Verdana" w:cs="Verdana"/>
          <w:sz w:val="22"/>
          <w:szCs w:val="22"/>
          <w:lang w:val="en-US"/>
        </w:rPr>
        <w:t>n</w:t>
      </w:r>
      <w:r>
        <w:rPr>
          <w:rFonts w:ascii="Verdana" w:hAnsi="Verdana" w:cs="Verdana"/>
          <w:sz w:val="22"/>
          <w:szCs w:val="22"/>
          <w:lang w:val="en-US"/>
        </w:rPr>
        <w:t>. 2022. D</w:t>
      </w:r>
      <w:r w:rsidR="00DF486E">
        <w:rPr>
          <w:rFonts w:ascii="Verdana" w:hAnsi="Verdana" w:cs="Verdana"/>
          <w:sz w:val="22"/>
          <w:szCs w:val="22"/>
          <w:lang w:val="en-US"/>
        </w:rPr>
        <w:t>e</w:t>
      </w:r>
      <w:r w:rsidR="008712A4">
        <w:rPr>
          <w:rFonts w:ascii="Verdana" w:hAnsi="Verdana" w:cs="Verdana"/>
          <w:sz w:val="22"/>
          <w:szCs w:val="22"/>
          <w:lang w:val="en-US"/>
        </w:rPr>
        <w:t xml:space="preserve">ze </w:t>
      </w:r>
      <w:r w:rsidR="00DF486E">
        <w:rPr>
          <w:rFonts w:ascii="Verdana" w:hAnsi="Verdana" w:cs="Verdana"/>
          <w:sz w:val="22"/>
          <w:szCs w:val="22"/>
          <w:lang w:val="en-US"/>
        </w:rPr>
        <w:t xml:space="preserve"> selectie </w:t>
      </w:r>
      <w:r>
        <w:rPr>
          <w:rFonts w:ascii="Verdana" w:hAnsi="Verdana" w:cs="Verdana"/>
          <w:sz w:val="22"/>
          <w:szCs w:val="22"/>
          <w:lang w:val="en-US"/>
        </w:rPr>
        <w:t xml:space="preserve">voor alle kleuren tee’s, </w:t>
      </w:r>
      <w:r w:rsidR="00B52DC3">
        <w:rPr>
          <w:rFonts w:ascii="Verdana" w:hAnsi="Verdana" w:cs="Verdana"/>
          <w:sz w:val="22"/>
          <w:szCs w:val="22"/>
          <w:lang w:val="en-US"/>
        </w:rPr>
        <w:t xml:space="preserve">van </w:t>
      </w:r>
      <w:r>
        <w:rPr>
          <w:rFonts w:ascii="Verdana" w:hAnsi="Verdana" w:cs="Verdana"/>
          <w:sz w:val="22"/>
          <w:szCs w:val="22"/>
          <w:lang w:val="en-US"/>
        </w:rPr>
        <w:t xml:space="preserve">mannen en vrouwen, </w:t>
      </w:r>
      <w:r w:rsidR="00B52DC3">
        <w:rPr>
          <w:rFonts w:ascii="Verdana" w:hAnsi="Verdana" w:cs="Verdana"/>
          <w:sz w:val="22"/>
          <w:szCs w:val="22"/>
          <w:lang w:val="en-US"/>
        </w:rPr>
        <w:t xml:space="preserve">van </w:t>
      </w:r>
      <w:r>
        <w:rPr>
          <w:rFonts w:ascii="Verdana" w:hAnsi="Verdana" w:cs="Verdana"/>
          <w:sz w:val="22"/>
          <w:szCs w:val="22"/>
          <w:lang w:val="en-US"/>
        </w:rPr>
        <w:t xml:space="preserve">wedstrijden en qualifying kaarten, </w:t>
      </w:r>
      <w:r w:rsidR="00B52DC3">
        <w:rPr>
          <w:rFonts w:ascii="Verdana" w:hAnsi="Verdana" w:cs="Verdana"/>
          <w:sz w:val="22"/>
          <w:szCs w:val="22"/>
          <w:lang w:val="en-US"/>
        </w:rPr>
        <w:t xml:space="preserve">met </w:t>
      </w:r>
      <w:r>
        <w:rPr>
          <w:rFonts w:ascii="Verdana" w:hAnsi="Verdana" w:cs="Verdana"/>
          <w:sz w:val="22"/>
          <w:szCs w:val="22"/>
          <w:lang w:val="en-US"/>
        </w:rPr>
        <w:t>handicap -9 t/m 36</w:t>
      </w:r>
      <w:r w:rsidR="000D0489">
        <w:rPr>
          <w:rFonts w:ascii="Verdana" w:hAnsi="Verdana" w:cs="Verdana"/>
          <w:sz w:val="22"/>
          <w:szCs w:val="22"/>
          <w:lang w:val="en-US"/>
        </w:rPr>
        <w:t>,</w:t>
      </w:r>
      <w:r>
        <w:rPr>
          <w:rFonts w:ascii="Verdana" w:hAnsi="Verdana" w:cs="Verdana"/>
          <w:sz w:val="22"/>
          <w:szCs w:val="22"/>
          <w:lang w:val="en-US"/>
        </w:rPr>
        <w:t xml:space="preserve"> leverden in tot</w:t>
      </w:r>
      <w:r w:rsidR="00940446">
        <w:rPr>
          <w:rFonts w:ascii="Verdana" w:hAnsi="Verdana" w:cs="Verdana"/>
          <w:sz w:val="22"/>
          <w:szCs w:val="22"/>
          <w:lang w:val="en-US"/>
        </w:rPr>
        <w:t>a</w:t>
      </w:r>
      <w:r>
        <w:rPr>
          <w:rFonts w:ascii="Verdana" w:hAnsi="Verdana" w:cs="Verdana"/>
          <w:sz w:val="22"/>
          <w:szCs w:val="22"/>
          <w:lang w:val="en-US"/>
        </w:rPr>
        <w:t>al 8</w:t>
      </w:r>
      <w:r w:rsidR="00773B17">
        <w:rPr>
          <w:rFonts w:ascii="Verdana" w:hAnsi="Verdana" w:cs="Verdana"/>
          <w:sz w:val="22"/>
          <w:szCs w:val="22"/>
          <w:lang w:val="en-US"/>
        </w:rPr>
        <w:t>.</w:t>
      </w:r>
      <w:r>
        <w:rPr>
          <w:rFonts w:ascii="Verdana" w:hAnsi="Verdana" w:cs="Verdana"/>
          <w:sz w:val="22"/>
          <w:szCs w:val="22"/>
          <w:lang w:val="en-US"/>
        </w:rPr>
        <w:t>382 scorekaarten op.</w:t>
      </w:r>
      <w:r w:rsidR="00B52DC3">
        <w:rPr>
          <w:rFonts w:ascii="Verdana" w:hAnsi="Verdana" w:cs="Verdana"/>
          <w:sz w:val="22"/>
          <w:szCs w:val="22"/>
          <w:lang w:val="en-US"/>
        </w:rPr>
        <w:t xml:space="preserve"> Per hole zijn de gemiddelde scores berekend en op basis daarvan is een ranking van de moeilijkheid van de holes berekend.</w:t>
      </w:r>
    </w:p>
    <w:p w14:paraId="26E2F1F5" w14:textId="3347DA58" w:rsidR="00FF32A1" w:rsidRDefault="00D5410F" w:rsidP="00FF32A1">
      <w:pPr>
        <w:widowControl w:val="0"/>
        <w:autoSpaceDE w:val="0"/>
        <w:autoSpaceDN w:val="0"/>
        <w:adjustRightInd w:val="0"/>
        <w:jc w:val="both"/>
        <w:rPr>
          <w:rFonts w:ascii="Verdana" w:hAnsi="Verdana" w:cs="Verdana"/>
          <w:sz w:val="22"/>
          <w:szCs w:val="22"/>
          <w:lang w:val="en-US"/>
        </w:rPr>
      </w:pPr>
      <w:r>
        <w:rPr>
          <w:rFonts w:ascii="Verdana" w:hAnsi="Verdana" w:cs="Verdana"/>
          <w:sz w:val="22"/>
          <w:szCs w:val="22"/>
          <w:lang w:val="en-US"/>
        </w:rPr>
        <w:t>Voorbeeld</w:t>
      </w:r>
      <w:r w:rsidR="000D0489">
        <w:rPr>
          <w:rFonts w:ascii="Verdana" w:hAnsi="Verdana" w:cs="Verdana"/>
          <w:sz w:val="22"/>
          <w:szCs w:val="22"/>
          <w:lang w:val="en-US"/>
        </w:rPr>
        <w:t xml:space="preserve"> van die berekening</w:t>
      </w:r>
      <w:r>
        <w:rPr>
          <w:rFonts w:ascii="Verdana" w:hAnsi="Verdana" w:cs="Verdana"/>
          <w:sz w:val="22"/>
          <w:szCs w:val="22"/>
          <w:lang w:val="en-US"/>
        </w:rPr>
        <w:t>:</w:t>
      </w:r>
    </w:p>
    <w:p w14:paraId="12ECEE41" w14:textId="44A6BA56" w:rsidR="00D5410F" w:rsidRDefault="008B4DA4" w:rsidP="00FF32A1">
      <w:pPr>
        <w:widowControl w:val="0"/>
        <w:autoSpaceDE w:val="0"/>
        <w:autoSpaceDN w:val="0"/>
        <w:adjustRightInd w:val="0"/>
        <w:jc w:val="both"/>
        <w:rPr>
          <w:rFonts w:ascii="Verdana" w:hAnsi="Verdana" w:cs="Verdana"/>
          <w:sz w:val="22"/>
          <w:szCs w:val="22"/>
          <w:lang w:val="en-US"/>
        </w:rPr>
      </w:pPr>
      <w:r>
        <w:rPr>
          <w:rFonts w:ascii="Verdana" w:hAnsi="Verdana" w:cs="Verdana"/>
          <w:sz w:val="22"/>
          <w:szCs w:val="22"/>
          <w:lang w:val="en-US"/>
        </w:rPr>
        <w:t xml:space="preserve">De Gemiddelde </w:t>
      </w:r>
      <w:r w:rsidR="00D21B98">
        <w:rPr>
          <w:rFonts w:ascii="Verdana" w:hAnsi="Verdana" w:cs="Verdana"/>
          <w:sz w:val="22"/>
          <w:szCs w:val="22"/>
          <w:lang w:val="en-US"/>
        </w:rPr>
        <w:t>S</w:t>
      </w:r>
      <w:r>
        <w:rPr>
          <w:rFonts w:ascii="Verdana" w:hAnsi="Verdana" w:cs="Verdana"/>
          <w:sz w:val="22"/>
          <w:szCs w:val="22"/>
          <w:lang w:val="en-US"/>
        </w:rPr>
        <w:t xml:space="preserve">cores op de holes </w:t>
      </w:r>
      <w:r w:rsidR="008812B6">
        <w:rPr>
          <w:rFonts w:ascii="Verdana" w:hAnsi="Verdana" w:cs="Verdana"/>
          <w:sz w:val="22"/>
          <w:szCs w:val="22"/>
          <w:lang w:val="en-US"/>
        </w:rPr>
        <w:t>2</w:t>
      </w:r>
      <w:r w:rsidR="000327AB">
        <w:rPr>
          <w:rFonts w:ascii="Verdana" w:hAnsi="Verdana" w:cs="Verdana"/>
          <w:sz w:val="22"/>
          <w:szCs w:val="22"/>
          <w:lang w:val="en-US"/>
        </w:rPr>
        <w:t xml:space="preserve"> </w:t>
      </w:r>
      <w:r>
        <w:rPr>
          <w:rFonts w:ascii="Verdana" w:hAnsi="Verdana" w:cs="Verdana"/>
          <w:sz w:val="22"/>
          <w:szCs w:val="22"/>
          <w:lang w:val="en-US"/>
        </w:rPr>
        <w:t>(PAR</w:t>
      </w:r>
      <w:r w:rsidR="008812B6">
        <w:rPr>
          <w:rFonts w:ascii="Verdana" w:hAnsi="Verdana" w:cs="Verdana"/>
          <w:sz w:val="22"/>
          <w:szCs w:val="22"/>
          <w:lang w:val="en-US"/>
        </w:rPr>
        <w:t>3</w:t>
      </w:r>
      <w:r>
        <w:rPr>
          <w:rFonts w:ascii="Verdana" w:hAnsi="Verdana" w:cs="Verdana"/>
          <w:sz w:val="22"/>
          <w:szCs w:val="22"/>
          <w:lang w:val="en-US"/>
        </w:rPr>
        <w:t xml:space="preserve">) en 5 (PAR4) zijn resp. </w:t>
      </w:r>
      <w:r w:rsidR="008812B6">
        <w:rPr>
          <w:rFonts w:ascii="Verdana" w:hAnsi="Verdana" w:cs="Verdana"/>
          <w:sz w:val="22"/>
          <w:szCs w:val="22"/>
          <w:lang w:val="en-US"/>
        </w:rPr>
        <w:t>4,49</w:t>
      </w:r>
      <w:r>
        <w:rPr>
          <w:rFonts w:ascii="Verdana" w:hAnsi="Verdana" w:cs="Verdana"/>
          <w:sz w:val="22"/>
          <w:szCs w:val="22"/>
          <w:lang w:val="en-US"/>
        </w:rPr>
        <w:t xml:space="preserve"> en 5,95. Oftewel resp. 1,</w:t>
      </w:r>
      <w:r w:rsidR="002A6BE1">
        <w:rPr>
          <w:rFonts w:ascii="Verdana" w:hAnsi="Verdana" w:cs="Verdana"/>
          <w:sz w:val="22"/>
          <w:szCs w:val="22"/>
          <w:lang w:val="en-US"/>
        </w:rPr>
        <w:t>4</w:t>
      </w:r>
      <w:r w:rsidR="008812B6">
        <w:rPr>
          <w:rFonts w:ascii="Verdana" w:hAnsi="Verdana" w:cs="Verdana"/>
          <w:sz w:val="22"/>
          <w:szCs w:val="22"/>
          <w:lang w:val="en-US"/>
        </w:rPr>
        <w:t>9</w:t>
      </w:r>
      <w:r>
        <w:rPr>
          <w:rFonts w:ascii="Verdana" w:hAnsi="Verdana" w:cs="Verdana"/>
          <w:sz w:val="22"/>
          <w:szCs w:val="22"/>
          <w:lang w:val="en-US"/>
        </w:rPr>
        <w:t xml:space="preserve"> en 1,95 boven hun P</w:t>
      </w:r>
      <w:r w:rsidR="008812B6">
        <w:rPr>
          <w:rFonts w:ascii="Verdana" w:hAnsi="Verdana" w:cs="Verdana"/>
          <w:sz w:val="22"/>
          <w:szCs w:val="22"/>
          <w:lang w:val="en-US"/>
        </w:rPr>
        <w:t>AR</w:t>
      </w:r>
      <w:r>
        <w:rPr>
          <w:rFonts w:ascii="Verdana" w:hAnsi="Verdana" w:cs="Verdana"/>
          <w:sz w:val="22"/>
          <w:szCs w:val="22"/>
          <w:lang w:val="en-US"/>
        </w:rPr>
        <w:t>. Relatief gezien 1,</w:t>
      </w:r>
      <w:r w:rsidR="002A6BE1">
        <w:rPr>
          <w:rFonts w:ascii="Verdana" w:hAnsi="Verdana" w:cs="Verdana"/>
          <w:sz w:val="22"/>
          <w:szCs w:val="22"/>
          <w:lang w:val="en-US"/>
        </w:rPr>
        <w:t>4</w:t>
      </w:r>
      <w:r w:rsidR="008812B6">
        <w:rPr>
          <w:rFonts w:ascii="Verdana" w:hAnsi="Verdana" w:cs="Verdana"/>
          <w:sz w:val="22"/>
          <w:szCs w:val="22"/>
          <w:lang w:val="en-US"/>
        </w:rPr>
        <w:t>9</w:t>
      </w:r>
      <w:r>
        <w:rPr>
          <w:rFonts w:ascii="Verdana" w:hAnsi="Verdana" w:cs="Verdana"/>
          <w:sz w:val="22"/>
          <w:szCs w:val="22"/>
          <w:lang w:val="en-US"/>
        </w:rPr>
        <w:t>/0,0</w:t>
      </w:r>
      <w:r w:rsidR="008812B6">
        <w:rPr>
          <w:rFonts w:ascii="Verdana" w:hAnsi="Verdana" w:cs="Verdana"/>
          <w:sz w:val="22"/>
          <w:szCs w:val="22"/>
          <w:lang w:val="en-US"/>
        </w:rPr>
        <w:t>3</w:t>
      </w:r>
      <w:r>
        <w:rPr>
          <w:rFonts w:ascii="Verdana" w:hAnsi="Verdana" w:cs="Verdana"/>
          <w:sz w:val="22"/>
          <w:szCs w:val="22"/>
          <w:lang w:val="en-US"/>
        </w:rPr>
        <w:t xml:space="preserve">  en 1,95/0,04 is </w:t>
      </w:r>
      <w:r w:rsidR="008812B6">
        <w:rPr>
          <w:rFonts w:ascii="Verdana" w:hAnsi="Verdana" w:cs="Verdana"/>
          <w:sz w:val="22"/>
          <w:szCs w:val="22"/>
          <w:lang w:val="en-US"/>
        </w:rPr>
        <w:t>resp. 49,7% en 48,8% boven hun PAR. Con</w:t>
      </w:r>
      <w:r w:rsidR="005E0DE2">
        <w:rPr>
          <w:rFonts w:ascii="Verdana" w:hAnsi="Verdana" w:cs="Verdana"/>
          <w:sz w:val="22"/>
          <w:szCs w:val="22"/>
          <w:lang w:val="en-US"/>
        </w:rPr>
        <w:t>c</w:t>
      </w:r>
      <w:r w:rsidR="008812B6">
        <w:rPr>
          <w:rFonts w:ascii="Verdana" w:hAnsi="Verdana" w:cs="Verdana"/>
          <w:sz w:val="22"/>
          <w:szCs w:val="22"/>
          <w:lang w:val="en-US"/>
        </w:rPr>
        <w:t>lusie daarvan is dat h</w:t>
      </w:r>
      <w:r w:rsidR="00D853A4">
        <w:rPr>
          <w:rFonts w:ascii="Verdana" w:hAnsi="Verdana" w:cs="Verdana"/>
          <w:sz w:val="22"/>
          <w:szCs w:val="22"/>
          <w:lang w:val="en-US"/>
        </w:rPr>
        <w:t>o</w:t>
      </w:r>
      <w:r w:rsidR="008812B6">
        <w:rPr>
          <w:rFonts w:ascii="Verdana" w:hAnsi="Verdana" w:cs="Verdana"/>
          <w:sz w:val="22"/>
          <w:szCs w:val="22"/>
          <w:lang w:val="en-US"/>
        </w:rPr>
        <w:t>le 2 (iets) moeilijker is dan hole 5.</w:t>
      </w:r>
      <w:r w:rsidR="005E0DE2">
        <w:rPr>
          <w:rFonts w:ascii="Verdana" w:hAnsi="Verdana" w:cs="Verdana"/>
          <w:sz w:val="22"/>
          <w:szCs w:val="22"/>
          <w:lang w:val="en-US"/>
        </w:rPr>
        <w:t xml:space="preserve"> </w:t>
      </w:r>
      <w:r w:rsidR="00DF486E">
        <w:rPr>
          <w:rFonts w:ascii="Verdana" w:hAnsi="Verdana" w:cs="Verdana"/>
          <w:sz w:val="22"/>
          <w:szCs w:val="22"/>
          <w:lang w:val="en-US"/>
        </w:rPr>
        <w:t xml:space="preserve">Voor alle holes is een soortgelijke berekening en </w:t>
      </w:r>
      <w:r w:rsidR="00940446">
        <w:rPr>
          <w:rFonts w:ascii="Verdana" w:hAnsi="Verdana" w:cs="Verdana"/>
          <w:sz w:val="22"/>
          <w:szCs w:val="22"/>
          <w:lang w:val="en-US"/>
        </w:rPr>
        <w:t xml:space="preserve">daarna </w:t>
      </w:r>
      <w:r w:rsidR="00DF486E">
        <w:rPr>
          <w:rFonts w:ascii="Verdana" w:hAnsi="Verdana" w:cs="Verdana"/>
          <w:sz w:val="22"/>
          <w:szCs w:val="22"/>
          <w:lang w:val="en-US"/>
        </w:rPr>
        <w:t>ranking uitgevoerd.</w:t>
      </w:r>
    </w:p>
    <w:p w14:paraId="3A529DBD" w14:textId="0E7A258B" w:rsidR="005E0DE2" w:rsidRDefault="005E0DE2" w:rsidP="00FF32A1">
      <w:pPr>
        <w:widowControl w:val="0"/>
        <w:autoSpaceDE w:val="0"/>
        <w:autoSpaceDN w:val="0"/>
        <w:adjustRightInd w:val="0"/>
        <w:jc w:val="both"/>
        <w:rPr>
          <w:rFonts w:ascii="Verdana" w:hAnsi="Verdana" w:cs="Verdana"/>
          <w:sz w:val="22"/>
          <w:szCs w:val="22"/>
          <w:lang w:val="en-US"/>
        </w:rPr>
      </w:pPr>
    </w:p>
    <w:p w14:paraId="7EFEFCB7" w14:textId="4ECE5751" w:rsidR="005E0DE2" w:rsidRDefault="005E0DE2" w:rsidP="00FF32A1">
      <w:pPr>
        <w:widowControl w:val="0"/>
        <w:autoSpaceDE w:val="0"/>
        <w:autoSpaceDN w:val="0"/>
        <w:adjustRightInd w:val="0"/>
        <w:jc w:val="both"/>
        <w:rPr>
          <w:rFonts w:ascii="Verdana" w:hAnsi="Verdana" w:cs="Verdana"/>
          <w:sz w:val="22"/>
          <w:szCs w:val="22"/>
          <w:lang w:val="en-US"/>
        </w:rPr>
      </w:pPr>
      <w:r>
        <w:rPr>
          <w:rFonts w:ascii="Verdana" w:hAnsi="Verdana" w:cs="Verdana"/>
          <w:sz w:val="22"/>
          <w:szCs w:val="22"/>
          <w:lang w:val="en-US"/>
        </w:rPr>
        <w:t xml:space="preserve">Kolom D in </w:t>
      </w:r>
      <w:r w:rsidR="00852869">
        <w:rPr>
          <w:rFonts w:ascii="Verdana" w:hAnsi="Verdana" w:cs="Verdana"/>
          <w:sz w:val="22"/>
          <w:szCs w:val="22"/>
          <w:lang w:val="en-US"/>
        </w:rPr>
        <w:t xml:space="preserve">Bijlage 1, </w:t>
      </w:r>
      <w:r>
        <w:rPr>
          <w:rFonts w:ascii="Verdana" w:hAnsi="Verdana" w:cs="Verdana"/>
          <w:sz w:val="22"/>
          <w:szCs w:val="22"/>
          <w:lang w:val="en-US"/>
        </w:rPr>
        <w:t xml:space="preserve">Tabel geeft de </w:t>
      </w:r>
      <w:r w:rsidR="00DF486E">
        <w:rPr>
          <w:rFonts w:ascii="Verdana" w:hAnsi="Verdana" w:cs="Verdana"/>
          <w:sz w:val="22"/>
          <w:szCs w:val="22"/>
          <w:lang w:val="en-US"/>
        </w:rPr>
        <w:t>aldus berekende moeilijkheids ranking</w:t>
      </w:r>
      <w:r>
        <w:rPr>
          <w:rFonts w:ascii="Verdana" w:hAnsi="Verdana" w:cs="Verdana"/>
          <w:sz w:val="22"/>
          <w:szCs w:val="22"/>
          <w:lang w:val="en-US"/>
        </w:rPr>
        <w:t xml:space="preserve"> van de holes obv d</w:t>
      </w:r>
      <w:r w:rsidR="00DF486E">
        <w:rPr>
          <w:rFonts w:ascii="Verdana" w:hAnsi="Verdana" w:cs="Verdana"/>
          <w:sz w:val="22"/>
          <w:szCs w:val="22"/>
          <w:lang w:val="en-US"/>
        </w:rPr>
        <w:t>i</w:t>
      </w:r>
      <w:r>
        <w:rPr>
          <w:rFonts w:ascii="Verdana" w:hAnsi="Verdana" w:cs="Verdana"/>
          <w:sz w:val="22"/>
          <w:szCs w:val="22"/>
          <w:lang w:val="en-US"/>
        </w:rPr>
        <w:t>e 8</w:t>
      </w:r>
      <w:r w:rsidR="00773B17">
        <w:rPr>
          <w:rFonts w:ascii="Verdana" w:hAnsi="Verdana" w:cs="Verdana"/>
          <w:sz w:val="22"/>
          <w:szCs w:val="22"/>
          <w:lang w:val="en-US"/>
        </w:rPr>
        <w:t>.</w:t>
      </w:r>
      <w:r>
        <w:rPr>
          <w:rFonts w:ascii="Verdana" w:hAnsi="Verdana" w:cs="Verdana"/>
          <w:sz w:val="22"/>
          <w:szCs w:val="22"/>
          <w:lang w:val="en-US"/>
        </w:rPr>
        <w:t xml:space="preserve">382 gebruikte scorekaarten. </w:t>
      </w:r>
      <w:r w:rsidR="00C24010">
        <w:rPr>
          <w:rFonts w:ascii="Verdana" w:hAnsi="Verdana" w:cs="Verdana"/>
          <w:sz w:val="22"/>
          <w:szCs w:val="22"/>
          <w:lang w:val="en-US"/>
        </w:rPr>
        <w:t>Hole 18</w:t>
      </w:r>
      <w:r w:rsidR="00DF486E">
        <w:rPr>
          <w:rFonts w:ascii="Verdana" w:hAnsi="Verdana" w:cs="Verdana"/>
          <w:sz w:val="22"/>
          <w:szCs w:val="22"/>
          <w:lang w:val="en-US"/>
        </w:rPr>
        <w:t xml:space="preserve"> blijkt</w:t>
      </w:r>
      <w:r w:rsidR="00C24010">
        <w:rPr>
          <w:rFonts w:ascii="Verdana" w:hAnsi="Verdana" w:cs="Verdana"/>
          <w:sz w:val="22"/>
          <w:szCs w:val="22"/>
          <w:lang w:val="en-US"/>
        </w:rPr>
        <w:t xml:space="preserve"> daarbij </w:t>
      </w:r>
      <w:r w:rsidR="00DF486E">
        <w:rPr>
          <w:rFonts w:ascii="Verdana" w:hAnsi="Verdana" w:cs="Verdana"/>
          <w:sz w:val="22"/>
          <w:szCs w:val="22"/>
          <w:lang w:val="en-US"/>
        </w:rPr>
        <w:t xml:space="preserve">dus </w:t>
      </w:r>
      <w:r w:rsidR="0040605B">
        <w:rPr>
          <w:rFonts w:ascii="Verdana" w:hAnsi="Verdana" w:cs="Verdana"/>
          <w:sz w:val="22"/>
          <w:szCs w:val="22"/>
          <w:lang w:val="en-US"/>
        </w:rPr>
        <w:t xml:space="preserve">voor de spelers </w:t>
      </w:r>
      <w:r w:rsidR="00C24010">
        <w:rPr>
          <w:rFonts w:ascii="Verdana" w:hAnsi="Verdana" w:cs="Verdana"/>
          <w:sz w:val="22"/>
          <w:szCs w:val="22"/>
          <w:lang w:val="en-US"/>
        </w:rPr>
        <w:t>de moeilijkste hole</w:t>
      </w:r>
      <w:r w:rsidR="00773B17">
        <w:rPr>
          <w:rFonts w:ascii="Verdana" w:hAnsi="Verdana" w:cs="Verdana"/>
          <w:sz w:val="22"/>
          <w:szCs w:val="22"/>
          <w:lang w:val="en-US"/>
        </w:rPr>
        <w:t xml:space="preserve"> te zijn</w:t>
      </w:r>
      <w:r w:rsidR="00C24010">
        <w:rPr>
          <w:rFonts w:ascii="Verdana" w:hAnsi="Verdana" w:cs="Verdana"/>
          <w:sz w:val="22"/>
          <w:szCs w:val="22"/>
          <w:lang w:val="en-US"/>
        </w:rPr>
        <w:t xml:space="preserve">, hole </w:t>
      </w:r>
      <w:r w:rsidR="00F519F6">
        <w:rPr>
          <w:rFonts w:ascii="Verdana" w:hAnsi="Verdana" w:cs="Verdana"/>
          <w:sz w:val="22"/>
          <w:szCs w:val="22"/>
          <w:lang w:val="en-US"/>
        </w:rPr>
        <w:t>6</w:t>
      </w:r>
      <w:r w:rsidR="00C24010">
        <w:rPr>
          <w:rFonts w:ascii="Verdana" w:hAnsi="Verdana" w:cs="Verdana"/>
          <w:sz w:val="22"/>
          <w:szCs w:val="22"/>
          <w:lang w:val="en-US"/>
        </w:rPr>
        <w:t xml:space="preserve"> de gemakkelijkste. </w:t>
      </w:r>
    </w:p>
    <w:p w14:paraId="4EEC1A2A" w14:textId="0171F834" w:rsidR="00B33BD7" w:rsidRDefault="00783E34" w:rsidP="00FF32A1">
      <w:pPr>
        <w:widowControl w:val="0"/>
        <w:autoSpaceDE w:val="0"/>
        <w:autoSpaceDN w:val="0"/>
        <w:adjustRightInd w:val="0"/>
        <w:jc w:val="both"/>
        <w:rPr>
          <w:rFonts w:ascii="Verdana" w:hAnsi="Verdana" w:cs="Verdana"/>
          <w:sz w:val="22"/>
          <w:szCs w:val="22"/>
          <w:lang w:val="en-US"/>
        </w:rPr>
      </w:pPr>
      <w:r>
        <w:rPr>
          <w:rFonts w:ascii="Verdana" w:hAnsi="Verdana" w:cs="Verdana"/>
          <w:sz w:val="22"/>
          <w:szCs w:val="22"/>
          <w:lang w:val="en-US"/>
        </w:rPr>
        <w:t xml:space="preserve">Maar moeilijkheidsgraad #1 geeft niet automatisch SI=1, etcetera. Gebruik van de NGF methode zoals in Bijlage </w:t>
      </w:r>
      <w:r w:rsidR="00E2754E">
        <w:rPr>
          <w:rFonts w:ascii="Verdana" w:hAnsi="Verdana" w:cs="Verdana"/>
          <w:sz w:val="22"/>
          <w:szCs w:val="22"/>
          <w:lang w:val="en-US"/>
        </w:rPr>
        <w:t>2</w:t>
      </w:r>
      <w:r>
        <w:rPr>
          <w:rFonts w:ascii="Verdana" w:hAnsi="Verdana" w:cs="Verdana"/>
          <w:sz w:val="22"/>
          <w:szCs w:val="22"/>
          <w:lang w:val="en-US"/>
        </w:rPr>
        <w:t xml:space="preserve">, levert SI data op zoals in kolom  E. Het verschil in berekende SI data en de </w:t>
      </w:r>
      <w:r w:rsidR="00B33BD7">
        <w:rPr>
          <w:rFonts w:ascii="Verdana" w:hAnsi="Verdana" w:cs="Verdana"/>
          <w:sz w:val="22"/>
          <w:szCs w:val="22"/>
          <w:lang w:val="en-US"/>
        </w:rPr>
        <w:t>huidige baan SI is berekend in kolom F.</w:t>
      </w:r>
    </w:p>
    <w:p w14:paraId="4F1E9702" w14:textId="63940097" w:rsidR="00B33BD7" w:rsidRDefault="00B33BD7" w:rsidP="00FF32A1">
      <w:pPr>
        <w:widowControl w:val="0"/>
        <w:autoSpaceDE w:val="0"/>
        <w:autoSpaceDN w:val="0"/>
        <w:adjustRightInd w:val="0"/>
        <w:jc w:val="both"/>
        <w:rPr>
          <w:rFonts w:ascii="Verdana" w:hAnsi="Verdana" w:cs="Verdana"/>
          <w:sz w:val="22"/>
          <w:szCs w:val="22"/>
          <w:lang w:val="en-US"/>
        </w:rPr>
      </w:pPr>
    </w:p>
    <w:p w14:paraId="78C16176" w14:textId="77777777" w:rsidR="00B33BD7" w:rsidRDefault="00B33BD7" w:rsidP="00FF32A1">
      <w:pPr>
        <w:widowControl w:val="0"/>
        <w:autoSpaceDE w:val="0"/>
        <w:autoSpaceDN w:val="0"/>
        <w:adjustRightInd w:val="0"/>
        <w:jc w:val="both"/>
        <w:rPr>
          <w:rFonts w:ascii="Verdana" w:hAnsi="Verdana" w:cs="Verdana"/>
          <w:sz w:val="22"/>
          <w:szCs w:val="22"/>
          <w:lang w:val="en-US"/>
        </w:rPr>
      </w:pPr>
    </w:p>
    <w:p w14:paraId="387FF21A" w14:textId="39E59C84" w:rsidR="00FF32A1" w:rsidRPr="00B33BD7" w:rsidRDefault="00B33BD7" w:rsidP="00B33BD7">
      <w:pPr>
        <w:widowControl w:val="0"/>
        <w:autoSpaceDE w:val="0"/>
        <w:autoSpaceDN w:val="0"/>
        <w:adjustRightInd w:val="0"/>
        <w:rPr>
          <w:rFonts w:ascii="Verdana" w:hAnsi="Verdana" w:cs="Verdana"/>
          <w:b/>
          <w:i/>
          <w:iCs/>
          <w:sz w:val="22"/>
          <w:szCs w:val="22"/>
          <w:lang w:val="en-US"/>
        </w:rPr>
      </w:pPr>
      <w:r w:rsidRPr="00B33BD7">
        <w:rPr>
          <w:rFonts w:ascii="Verdana" w:hAnsi="Verdana" w:cs="Verdana"/>
          <w:b/>
          <w:i/>
          <w:iCs/>
          <w:sz w:val="22"/>
          <w:szCs w:val="22"/>
          <w:lang w:val="en-US"/>
        </w:rPr>
        <w:t>Resultaten</w:t>
      </w:r>
      <w:r w:rsidR="00731ECE">
        <w:rPr>
          <w:rFonts w:ascii="Verdana" w:hAnsi="Verdana" w:cs="Verdana"/>
          <w:b/>
          <w:i/>
          <w:iCs/>
          <w:sz w:val="22"/>
          <w:szCs w:val="22"/>
          <w:lang w:val="en-US"/>
        </w:rPr>
        <w:t xml:space="preserve"> en Conclusies</w:t>
      </w:r>
      <w:r w:rsidRPr="00B33BD7">
        <w:rPr>
          <w:rFonts w:ascii="Verdana" w:hAnsi="Verdana" w:cs="Verdana"/>
          <w:b/>
          <w:i/>
          <w:iCs/>
          <w:sz w:val="22"/>
          <w:szCs w:val="22"/>
          <w:lang w:val="en-US"/>
        </w:rPr>
        <w:t>:</w:t>
      </w:r>
      <w:r w:rsidR="00783E34" w:rsidRPr="00B33BD7">
        <w:rPr>
          <w:rFonts w:ascii="Verdana" w:hAnsi="Verdana" w:cs="Verdana"/>
          <w:b/>
          <w:i/>
          <w:iCs/>
          <w:sz w:val="22"/>
          <w:szCs w:val="22"/>
          <w:lang w:val="en-US"/>
        </w:rPr>
        <w:t xml:space="preserve"> </w:t>
      </w:r>
    </w:p>
    <w:p w14:paraId="4B0DF98E" w14:textId="740F7B4B" w:rsidR="00FF32A1" w:rsidRDefault="00B33BD7" w:rsidP="00FF32A1">
      <w:pPr>
        <w:widowControl w:val="0"/>
        <w:autoSpaceDE w:val="0"/>
        <w:autoSpaceDN w:val="0"/>
        <w:adjustRightInd w:val="0"/>
        <w:jc w:val="both"/>
        <w:rPr>
          <w:rFonts w:ascii="Verdana" w:hAnsi="Verdana" w:cs="Verdana"/>
          <w:sz w:val="22"/>
          <w:szCs w:val="22"/>
          <w:lang w:val="en-US"/>
        </w:rPr>
      </w:pPr>
      <w:r>
        <w:rPr>
          <w:rFonts w:ascii="Verdana" w:hAnsi="Verdana" w:cs="Verdana"/>
          <w:sz w:val="22"/>
          <w:szCs w:val="22"/>
          <w:lang w:val="en-US"/>
        </w:rPr>
        <w:t>Gezien de methode</w:t>
      </w:r>
      <w:r w:rsidR="00FF7E54">
        <w:rPr>
          <w:rFonts w:ascii="Verdana" w:hAnsi="Verdana" w:cs="Verdana"/>
          <w:sz w:val="22"/>
          <w:szCs w:val="22"/>
          <w:lang w:val="en-US"/>
        </w:rPr>
        <w:t xml:space="preserve">n en bijbehorende vrijheidsgraden is het niet verwonderlijk dat de volgorde van de huidige Gelpenberg SI’s niet overeenkomen met de volgens NGF methode berekende SI’s obv de gemiddelde hole scores. </w:t>
      </w:r>
    </w:p>
    <w:p w14:paraId="32CB0E55" w14:textId="32F1A719" w:rsidR="00FF7E54" w:rsidRDefault="00FF7E54" w:rsidP="00FF32A1">
      <w:pPr>
        <w:widowControl w:val="0"/>
        <w:autoSpaceDE w:val="0"/>
        <w:autoSpaceDN w:val="0"/>
        <w:adjustRightInd w:val="0"/>
        <w:jc w:val="both"/>
        <w:rPr>
          <w:rFonts w:ascii="Verdana" w:hAnsi="Verdana" w:cs="Verdana"/>
          <w:sz w:val="22"/>
          <w:szCs w:val="22"/>
          <w:lang w:val="en-US"/>
        </w:rPr>
      </w:pPr>
    </w:p>
    <w:p w14:paraId="4CF5AE19" w14:textId="77777777" w:rsidR="00773B17" w:rsidRDefault="00E2754E" w:rsidP="00FF32A1">
      <w:pPr>
        <w:widowControl w:val="0"/>
        <w:autoSpaceDE w:val="0"/>
        <w:autoSpaceDN w:val="0"/>
        <w:adjustRightInd w:val="0"/>
        <w:jc w:val="both"/>
        <w:rPr>
          <w:rFonts w:ascii="Verdana" w:hAnsi="Verdana" w:cs="Verdana"/>
          <w:sz w:val="22"/>
          <w:szCs w:val="22"/>
          <w:lang w:val="en-US"/>
        </w:rPr>
      </w:pPr>
      <w:r>
        <w:rPr>
          <w:rFonts w:ascii="Verdana" w:hAnsi="Verdana" w:cs="Verdana"/>
          <w:sz w:val="22"/>
          <w:szCs w:val="22"/>
          <w:lang w:val="en-US"/>
        </w:rPr>
        <w:t>Maar w</w:t>
      </w:r>
      <w:r w:rsidR="00FF7E54">
        <w:rPr>
          <w:rFonts w:ascii="Verdana" w:hAnsi="Verdana" w:cs="Verdana"/>
          <w:sz w:val="22"/>
          <w:szCs w:val="22"/>
          <w:lang w:val="en-US"/>
        </w:rPr>
        <w:t xml:space="preserve">at opvalt zijn de grote verschillen </w:t>
      </w:r>
      <w:r w:rsidR="0006176A">
        <w:rPr>
          <w:rFonts w:ascii="Verdana" w:hAnsi="Verdana" w:cs="Verdana"/>
          <w:sz w:val="22"/>
          <w:szCs w:val="22"/>
          <w:lang w:val="en-US"/>
        </w:rPr>
        <w:t>voor</w:t>
      </w:r>
      <w:r w:rsidR="00FF7E54">
        <w:rPr>
          <w:rFonts w:ascii="Verdana" w:hAnsi="Verdana" w:cs="Verdana"/>
          <w:sz w:val="22"/>
          <w:szCs w:val="22"/>
          <w:lang w:val="en-US"/>
        </w:rPr>
        <w:t xml:space="preserve"> de holes 1, 8, 12 en 16. Waarbij </w:t>
      </w:r>
      <w:r w:rsidR="00F60237">
        <w:rPr>
          <w:rFonts w:ascii="Verdana" w:hAnsi="Verdana" w:cs="Verdana"/>
          <w:sz w:val="22"/>
          <w:szCs w:val="22"/>
          <w:lang w:val="en-US"/>
        </w:rPr>
        <w:t xml:space="preserve">in </w:t>
      </w:r>
      <w:r w:rsidR="00FF7E54">
        <w:rPr>
          <w:rFonts w:ascii="Verdana" w:hAnsi="Verdana" w:cs="Verdana"/>
          <w:sz w:val="22"/>
          <w:szCs w:val="22"/>
          <w:lang w:val="en-US"/>
        </w:rPr>
        <w:t xml:space="preserve">de </w:t>
      </w:r>
      <w:r w:rsidR="00F60237">
        <w:rPr>
          <w:rFonts w:ascii="Verdana" w:hAnsi="Verdana" w:cs="Verdana"/>
          <w:sz w:val="22"/>
          <w:szCs w:val="22"/>
          <w:lang w:val="en-US"/>
        </w:rPr>
        <w:t>huidige situatie</w:t>
      </w:r>
      <w:r w:rsidR="00773B17">
        <w:rPr>
          <w:rFonts w:ascii="Verdana" w:hAnsi="Verdana" w:cs="Verdana"/>
          <w:sz w:val="22"/>
          <w:szCs w:val="22"/>
          <w:lang w:val="en-US"/>
        </w:rPr>
        <w:t>:</w:t>
      </w:r>
    </w:p>
    <w:p w14:paraId="66F773C4" w14:textId="77777777" w:rsidR="00773B17" w:rsidRDefault="00F60237" w:rsidP="00773B17">
      <w:pPr>
        <w:pStyle w:val="Lijstalinea"/>
        <w:widowControl w:val="0"/>
        <w:numPr>
          <w:ilvl w:val="0"/>
          <w:numId w:val="12"/>
        </w:numPr>
        <w:autoSpaceDE w:val="0"/>
        <w:autoSpaceDN w:val="0"/>
        <w:adjustRightInd w:val="0"/>
        <w:jc w:val="both"/>
        <w:rPr>
          <w:rFonts w:ascii="Verdana" w:hAnsi="Verdana" w:cs="Verdana"/>
          <w:sz w:val="22"/>
          <w:szCs w:val="22"/>
          <w:lang w:val="en-US"/>
        </w:rPr>
      </w:pPr>
      <w:r w:rsidRPr="00773B17">
        <w:rPr>
          <w:rFonts w:ascii="Verdana" w:hAnsi="Verdana" w:cs="Verdana"/>
          <w:sz w:val="22"/>
          <w:szCs w:val="22"/>
          <w:lang w:val="en-US"/>
        </w:rPr>
        <w:t xml:space="preserve"> de </w:t>
      </w:r>
      <w:r w:rsidR="00FF7E54" w:rsidRPr="00773B17">
        <w:rPr>
          <w:rFonts w:ascii="Verdana" w:hAnsi="Verdana" w:cs="Verdana"/>
          <w:sz w:val="22"/>
          <w:szCs w:val="22"/>
          <w:lang w:val="en-US"/>
        </w:rPr>
        <w:t>PAR</w:t>
      </w:r>
      <w:r w:rsidRPr="00773B17">
        <w:rPr>
          <w:rFonts w:ascii="Verdana" w:hAnsi="Verdana" w:cs="Verdana"/>
          <w:sz w:val="22"/>
          <w:szCs w:val="22"/>
          <w:lang w:val="en-US"/>
        </w:rPr>
        <w:t>5</w:t>
      </w:r>
      <w:r w:rsidR="00FF7E54" w:rsidRPr="00773B17">
        <w:rPr>
          <w:rFonts w:ascii="Verdana" w:hAnsi="Verdana" w:cs="Verdana"/>
          <w:sz w:val="22"/>
          <w:szCs w:val="22"/>
          <w:lang w:val="en-US"/>
        </w:rPr>
        <w:t xml:space="preserve"> holes 1 en 16 als te moeilijk </w:t>
      </w:r>
      <w:r w:rsidRPr="00773B17">
        <w:rPr>
          <w:rFonts w:ascii="Verdana" w:hAnsi="Verdana" w:cs="Verdana"/>
          <w:sz w:val="22"/>
          <w:szCs w:val="22"/>
          <w:lang w:val="en-US"/>
        </w:rPr>
        <w:t xml:space="preserve">(SI 6 en 11, te </w:t>
      </w:r>
      <w:r w:rsidR="00940446" w:rsidRPr="00773B17">
        <w:rPr>
          <w:rFonts w:ascii="Verdana" w:hAnsi="Verdana" w:cs="Verdana"/>
          <w:sz w:val="22"/>
          <w:szCs w:val="22"/>
          <w:lang w:val="en-US"/>
        </w:rPr>
        <w:t>laag in SI</w:t>
      </w:r>
      <w:r w:rsidRPr="00773B17">
        <w:rPr>
          <w:rFonts w:ascii="Verdana" w:hAnsi="Verdana" w:cs="Verdana"/>
          <w:sz w:val="22"/>
          <w:szCs w:val="22"/>
          <w:lang w:val="en-US"/>
        </w:rPr>
        <w:t>)</w:t>
      </w:r>
    </w:p>
    <w:p w14:paraId="3EA1CA28" w14:textId="77777777" w:rsidR="00773B17" w:rsidRDefault="00F60237" w:rsidP="00773B17">
      <w:pPr>
        <w:pStyle w:val="Lijstalinea"/>
        <w:widowControl w:val="0"/>
        <w:numPr>
          <w:ilvl w:val="0"/>
          <w:numId w:val="12"/>
        </w:numPr>
        <w:autoSpaceDE w:val="0"/>
        <w:autoSpaceDN w:val="0"/>
        <w:adjustRightInd w:val="0"/>
        <w:jc w:val="both"/>
        <w:rPr>
          <w:rFonts w:ascii="Verdana" w:hAnsi="Verdana" w:cs="Verdana"/>
          <w:sz w:val="22"/>
          <w:szCs w:val="22"/>
          <w:lang w:val="en-US"/>
        </w:rPr>
      </w:pPr>
      <w:r w:rsidRPr="00773B17">
        <w:rPr>
          <w:rFonts w:ascii="Verdana" w:hAnsi="Verdana" w:cs="Verdana"/>
          <w:sz w:val="22"/>
          <w:szCs w:val="22"/>
          <w:lang w:val="en-US"/>
        </w:rPr>
        <w:t xml:space="preserve"> de PAR3 holes 8 en 12 als te gemakkelijk (SI 18 en 17, te hoog</w:t>
      </w:r>
      <w:r w:rsidR="00940446" w:rsidRPr="00773B17">
        <w:rPr>
          <w:rFonts w:ascii="Verdana" w:hAnsi="Verdana" w:cs="Verdana"/>
          <w:sz w:val="22"/>
          <w:szCs w:val="22"/>
          <w:lang w:val="en-US"/>
        </w:rPr>
        <w:t xml:space="preserve"> in SI</w:t>
      </w:r>
      <w:r w:rsidRPr="00773B17">
        <w:rPr>
          <w:rFonts w:ascii="Verdana" w:hAnsi="Verdana" w:cs="Verdana"/>
          <w:sz w:val="22"/>
          <w:szCs w:val="22"/>
          <w:lang w:val="en-US"/>
        </w:rPr>
        <w:t>)</w:t>
      </w:r>
      <w:r w:rsidR="00773B17">
        <w:rPr>
          <w:rFonts w:ascii="Verdana" w:hAnsi="Verdana" w:cs="Verdana"/>
          <w:sz w:val="22"/>
          <w:szCs w:val="22"/>
          <w:lang w:val="en-US"/>
        </w:rPr>
        <w:t xml:space="preserve"> </w:t>
      </w:r>
    </w:p>
    <w:p w14:paraId="48BBC6A0" w14:textId="77777777" w:rsidR="00773B17" w:rsidRDefault="00F60237" w:rsidP="00773B17">
      <w:pPr>
        <w:widowControl w:val="0"/>
        <w:autoSpaceDE w:val="0"/>
        <w:autoSpaceDN w:val="0"/>
        <w:adjustRightInd w:val="0"/>
        <w:jc w:val="both"/>
        <w:rPr>
          <w:rFonts w:ascii="Verdana" w:hAnsi="Verdana" w:cs="Verdana"/>
          <w:sz w:val="22"/>
          <w:szCs w:val="22"/>
          <w:lang w:val="en-US"/>
        </w:rPr>
      </w:pPr>
      <w:r w:rsidRPr="00773B17">
        <w:rPr>
          <w:rFonts w:ascii="Verdana" w:hAnsi="Verdana" w:cs="Verdana"/>
          <w:sz w:val="22"/>
          <w:szCs w:val="22"/>
          <w:lang w:val="en-US"/>
        </w:rPr>
        <w:t xml:space="preserve">worden gezien. </w:t>
      </w:r>
    </w:p>
    <w:p w14:paraId="7BA44A36" w14:textId="5AE194AD" w:rsidR="00FF7E54" w:rsidRPr="00773B17" w:rsidRDefault="0006176A" w:rsidP="00773B17">
      <w:pPr>
        <w:widowControl w:val="0"/>
        <w:autoSpaceDE w:val="0"/>
        <w:autoSpaceDN w:val="0"/>
        <w:adjustRightInd w:val="0"/>
        <w:jc w:val="both"/>
        <w:rPr>
          <w:rFonts w:ascii="Verdana" w:hAnsi="Verdana" w:cs="Verdana"/>
          <w:sz w:val="22"/>
          <w:szCs w:val="22"/>
          <w:lang w:val="en-US"/>
        </w:rPr>
      </w:pPr>
      <w:r w:rsidRPr="00773B17">
        <w:rPr>
          <w:rFonts w:ascii="Verdana" w:hAnsi="Verdana" w:cs="Verdana"/>
          <w:sz w:val="22"/>
          <w:szCs w:val="22"/>
          <w:lang w:val="en-US"/>
        </w:rPr>
        <w:t xml:space="preserve">Dit komt overeen met hetgeen </w:t>
      </w:r>
      <w:r w:rsidR="00E2754E" w:rsidRPr="00773B17">
        <w:rPr>
          <w:rFonts w:ascii="Verdana" w:hAnsi="Verdana" w:cs="Verdana"/>
          <w:sz w:val="22"/>
          <w:szCs w:val="22"/>
          <w:lang w:val="en-US"/>
        </w:rPr>
        <w:t xml:space="preserve">onze leden </w:t>
      </w:r>
      <w:r w:rsidRPr="00773B17">
        <w:rPr>
          <w:rFonts w:ascii="Verdana" w:hAnsi="Verdana" w:cs="Verdana"/>
          <w:sz w:val="22"/>
          <w:szCs w:val="22"/>
          <w:lang w:val="en-US"/>
        </w:rPr>
        <w:t xml:space="preserve">door de baan ervaren en wat in </w:t>
      </w:r>
      <w:r w:rsidR="008712A4">
        <w:rPr>
          <w:rFonts w:ascii="Verdana" w:hAnsi="Verdana" w:cs="Verdana"/>
          <w:sz w:val="22"/>
          <w:szCs w:val="22"/>
          <w:lang w:val="en-US"/>
        </w:rPr>
        <w:t>“</w:t>
      </w:r>
      <w:r w:rsidRPr="00773B17">
        <w:rPr>
          <w:rFonts w:ascii="Verdana" w:hAnsi="Verdana" w:cs="Verdana"/>
          <w:sz w:val="22"/>
          <w:szCs w:val="22"/>
          <w:lang w:val="en-US"/>
        </w:rPr>
        <w:t>de wandelgangen</w:t>
      </w:r>
      <w:r w:rsidR="008712A4">
        <w:rPr>
          <w:rFonts w:ascii="Verdana" w:hAnsi="Verdana" w:cs="Verdana"/>
          <w:sz w:val="22"/>
          <w:szCs w:val="22"/>
          <w:lang w:val="en-US"/>
        </w:rPr>
        <w:t>”</w:t>
      </w:r>
      <w:r w:rsidRPr="00773B17">
        <w:rPr>
          <w:rFonts w:ascii="Verdana" w:hAnsi="Verdana" w:cs="Verdana"/>
          <w:sz w:val="22"/>
          <w:szCs w:val="22"/>
          <w:lang w:val="en-US"/>
        </w:rPr>
        <w:t xml:space="preserve"> ook wordt genoemd.</w:t>
      </w:r>
    </w:p>
    <w:p w14:paraId="0E9B153D" w14:textId="77777777" w:rsidR="00FF32A1" w:rsidRDefault="00FF32A1" w:rsidP="00FF32A1">
      <w:pPr>
        <w:widowControl w:val="0"/>
        <w:autoSpaceDE w:val="0"/>
        <w:autoSpaceDN w:val="0"/>
        <w:adjustRightInd w:val="0"/>
        <w:jc w:val="both"/>
        <w:rPr>
          <w:rFonts w:ascii="Verdana" w:hAnsi="Verdana" w:cs="Verdana"/>
          <w:sz w:val="22"/>
          <w:szCs w:val="22"/>
          <w:lang w:val="en-US"/>
        </w:rPr>
      </w:pPr>
    </w:p>
    <w:p w14:paraId="58859226" w14:textId="3C86F41D" w:rsidR="00121E72" w:rsidRDefault="00F60237" w:rsidP="00121E72">
      <w:pPr>
        <w:widowControl w:val="0"/>
        <w:autoSpaceDE w:val="0"/>
        <w:autoSpaceDN w:val="0"/>
        <w:adjustRightInd w:val="0"/>
        <w:jc w:val="both"/>
        <w:rPr>
          <w:rFonts w:ascii="Verdana" w:hAnsi="Verdana" w:cs="Verdana"/>
          <w:sz w:val="22"/>
          <w:szCs w:val="22"/>
          <w:lang w:val="en-US"/>
        </w:rPr>
      </w:pPr>
      <w:r>
        <w:rPr>
          <w:rFonts w:ascii="Verdana" w:hAnsi="Verdana" w:cs="Verdana"/>
          <w:sz w:val="22"/>
          <w:szCs w:val="22"/>
          <w:lang w:val="en-US"/>
        </w:rPr>
        <w:t>Gezien de meerder</w:t>
      </w:r>
      <w:r w:rsidR="00EE65BB">
        <w:rPr>
          <w:rFonts w:ascii="Verdana" w:hAnsi="Verdana" w:cs="Verdana"/>
          <w:sz w:val="22"/>
          <w:szCs w:val="22"/>
          <w:lang w:val="en-US"/>
        </w:rPr>
        <w:t>e</w:t>
      </w:r>
      <w:r>
        <w:rPr>
          <w:rFonts w:ascii="Verdana" w:hAnsi="Verdana" w:cs="Verdana"/>
          <w:sz w:val="22"/>
          <w:szCs w:val="22"/>
          <w:lang w:val="en-US"/>
        </w:rPr>
        <w:t xml:space="preserve"> variabelen waaraan de SI – holes volgorde moet voldoen</w:t>
      </w:r>
      <w:r w:rsidR="000D0489">
        <w:rPr>
          <w:rFonts w:ascii="Verdana" w:hAnsi="Verdana" w:cs="Verdana"/>
          <w:sz w:val="22"/>
          <w:szCs w:val="22"/>
          <w:lang w:val="en-US"/>
        </w:rPr>
        <w:t>,</w:t>
      </w:r>
      <w:r>
        <w:rPr>
          <w:rFonts w:ascii="Verdana" w:hAnsi="Verdana" w:cs="Verdana"/>
          <w:sz w:val="22"/>
          <w:szCs w:val="22"/>
          <w:lang w:val="en-US"/>
        </w:rPr>
        <w:t xml:space="preserve"> is het niet mogelijk om </w:t>
      </w:r>
      <w:r w:rsidR="008B2B0D">
        <w:rPr>
          <w:rFonts w:ascii="Verdana" w:hAnsi="Verdana" w:cs="Verdana"/>
          <w:sz w:val="22"/>
          <w:szCs w:val="22"/>
          <w:lang w:val="en-US"/>
        </w:rPr>
        <w:t xml:space="preserve">in de baan </w:t>
      </w:r>
      <w:r>
        <w:rPr>
          <w:rFonts w:ascii="Verdana" w:hAnsi="Verdana" w:cs="Verdana"/>
          <w:sz w:val="22"/>
          <w:szCs w:val="22"/>
          <w:lang w:val="en-US"/>
        </w:rPr>
        <w:t xml:space="preserve">de SI alleen voor deze </w:t>
      </w:r>
      <w:r w:rsidR="0006176A">
        <w:rPr>
          <w:rFonts w:ascii="Verdana" w:hAnsi="Verdana" w:cs="Verdana"/>
          <w:sz w:val="22"/>
          <w:szCs w:val="22"/>
          <w:lang w:val="en-US"/>
        </w:rPr>
        <w:t xml:space="preserve">4 </w:t>
      </w:r>
      <w:r>
        <w:rPr>
          <w:rFonts w:ascii="Verdana" w:hAnsi="Verdana" w:cs="Verdana"/>
          <w:sz w:val="22"/>
          <w:szCs w:val="22"/>
          <w:lang w:val="en-US"/>
        </w:rPr>
        <w:t xml:space="preserve">holes aan te passen. </w:t>
      </w:r>
      <w:r w:rsidR="003E5274">
        <w:rPr>
          <w:rFonts w:ascii="Verdana" w:hAnsi="Verdana" w:cs="Verdana"/>
          <w:sz w:val="22"/>
          <w:szCs w:val="22"/>
          <w:lang w:val="en-US"/>
        </w:rPr>
        <w:t xml:space="preserve">Indien </w:t>
      </w:r>
      <w:r w:rsidR="00E2754E">
        <w:rPr>
          <w:rFonts w:ascii="Verdana" w:hAnsi="Verdana" w:cs="Verdana"/>
          <w:sz w:val="22"/>
          <w:szCs w:val="22"/>
          <w:lang w:val="en-US"/>
        </w:rPr>
        <w:t>de SI voor deze 4 holes aangepast moet worden</w:t>
      </w:r>
      <w:r w:rsidR="000D0489">
        <w:rPr>
          <w:rFonts w:ascii="Verdana" w:hAnsi="Verdana" w:cs="Verdana"/>
          <w:sz w:val="22"/>
          <w:szCs w:val="22"/>
          <w:lang w:val="en-US"/>
        </w:rPr>
        <w:t>,</w:t>
      </w:r>
      <w:r w:rsidR="00E2754E">
        <w:rPr>
          <w:rFonts w:ascii="Verdana" w:hAnsi="Verdana" w:cs="Verdana"/>
          <w:sz w:val="22"/>
          <w:szCs w:val="22"/>
          <w:lang w:val="en-US"/>
        </w:rPr>
        <w:t xml:space="preserve"> dan </w:t>
      </w:r>
      <w:r w:rsidR="003E5274">
        <w:rPr>
          <w:rFonts w:ascii="Verdana" w:hAnsi="Verdana" w:cs="Verdana"/>
          <w:sz w:val="22"/>
          <w:szCs w:val="22"/>
          <w:lang w:val="en-US"/>
        </w:rPr>
        <w:t xml:space="preserve">moet </w:t>
      </w:r>
      <w:r w:rsidR="00E2754E">
        <w:rPr>
          <w:rFonts w:ascii="Verdana" w:hAnsi="Verdana" w:cs="Verdana"/>
          <w:sz w:val="22"/>
          <w:szCs w:val="22"/>
          <w:lang w:val="en-US"/>
        </w:rPr>
        <w:t xml:space="preserve">dat </w:t>
      </w:r>
      <w:r w:rsidR="00EE65BB">
        <w:rPr>
          <w:rFonts w:ascii="Verdana" w:hAnsi="Verdana" w:cs="Verdana"/>
          <w:sz w:val="22"/>
          <w:szCs w:val="22"/>
          <w:lang w:val="en-US"/>
        </w:rPr>
        <w:t xml:space="preserve">ook </w:t>
      </w:r>
      <w:r w:rsidR="003E5274">
        <w:rPr>
          <w:rFonts w:ascii="Verdana" w:hAnsi="Verdana" w:cs="Verdana"/>
          <w:sz w:val="22"/>
          <w:szCs w:val="22"/>
          <w:lang w:val="en-US"/>
        </w:rPr>
        <w:t xml:space="preserve">voor </w:t>
      </w:r>
      <w:r w:rsidR="003E5274" w:rsidRPr="00A61CAA">
        <w:rPr>
          <w:rFonts w:ascii="Verdana" w:hAnsi="Verdana" w:cs="Verdana"/>
          <w:b/>
          <w:bCs/>
          <w:i/>
          <w:iCs/>
          <w:sz w:val="22"/>
          <w:szCs w:val="22"/>
          <w:lang w:val="en-US"/>
        </w:rPr>
        <w:t>alle</w:t>
      </w:r>
      <w:r w:rsidR="003E5274">
        <w:rPr>
          <w:rFonts w:ascii="Verdana" w:hAnsi="Verdana" w:cs="Verdana"/>
          <w:sz w:val="22"/>
          <w:szCs w:val="22"/>
          <w:lang w:val="en-US"/>
        </w:rPr>
        <w:t xml:space="preserve"> </w:t>
      </w:r>
      <w:r w:rsidR="00EE65BB">
        <w:rPr>
          <w:rFonts w:ascii="Verdana" w:hAnsi="Verdana" w:cs="Verdana"/>
          <w:sz w:val="22"/>
          <w:szCs w:val="22"/>
          <w:lang w:val="en-US"/>
        </w:rPr>
        <w:t xml:space="preserve">andere </w:t>
      </w:r>
      <w:r w:rsidR="003E5274">
        <w:rPr>
          <w:rFonts w:ascii="Verdana" w:hAnsi="Verdana" w:cs="Verdana"/>
          <w:sz w:val="22"/>
          <w:szCs w:val="22"/>
          <w:lang w:val="en-US"/>
        </w:rPr>
        <w:t xml:space="preserve">holes </w:t>
      </w:r>
      <w:r w:rsidR="0006176A">
        <w:rPr>
          <w:rFonts w:ascii="Verdana" w:hAnsi="Verdana" w:cs="Verdana"/>
          <w:sz w:val="22"/>
          <w:szCs w:val="22"/>
          <w:lang w:val="en-US"/>
        </w:rPr>
        <w:t>gebeuren</w:t>
      </w:r>
      <w:r w:rsidR="003E5274">
        <w:rPr>
          <w:rFonts w:ascii="Verdana" w:hAnsi="Verdana" w:cs="Verdana"/>
          <w:sz w:val="22"/>
          <w:szCs w:val="22"/>
          <w:lang w:val="en-US"/>
        </w:rPr>
        <w:t>.</w:t>
      </w:r>
    </w:p>
    <w:p w14:paraId="3321E410" w14:textId="77777777" w:rsidR="00121E72" w:rsidRDefault="00121E72">
      <w:pPr>
        <w:rPr>
          <w:rFonts w:ascii="Verdana" w:hAnsi="Verdana" w:cs="Verdana"/>
          <w:sz w:val="22"/>
          <w:szCs w:val="22"/>
          <w:lang w:val="en-US"/>
        </w:rPr>
      </w:pPr>
      <w:r>
        <w:rPr>
          <w:rFonts w:ascii="Verdana" w:hAnsi="Verdana" w:cs="Verdana"/>
          <w:sz w:val="22"/>
          <w:szCs w:val="22"/>
          <w:lang w:val="en-US"/>
        </w:rPr>
        <w:br w:type="page"/>
      </w:r>
    </w:p>
    <w:p w14:paraId="7A06DFAC" w14:textId="204FDEC5" w:rsidR="00A61CAA" w:rsidRDefault="00692C71" w:rsidP="00121E72">
      <w:pPr>
        <w:widowControl w:val="0"/>
        <w:autoSpaceDE w:val="0"/>
        <w:autoSpaceDN w:val="0"/>
        <w:adjustRightInd w:val="0"/>
        <w:jc w:val="both"/>
        <w:rPr>
          <w:rFonts w:ascii="Verdana" w:hAnsi="Verdana" w:cs="Verdana"/>
          <w:sz w:val="22"/>
          <w:szCs w:val="22"/>
          <w:lang w:val="en-US"/>
        </w:rPr>
      </w:pPr>
      <w:r>
        <w:rPr>
          <w:rFonts w:ascii="Verdana" w:hAnsi="Verdana" w:cs="Verdana"/>
          <w:sz w:val="22"/>
          <w:szCs w:val="22"/>
          <w:lang w:val="en-US"/>
        </w:rPr>
        <w:lastRenderedPageBreak/>
        <w:t>Kolom D in Bijlage 1 geeft</w:t>
      </w:r>
      <w:r w:rsidR="000D0489">
        <w:rPr>
          <w:rFonts w:ascii="Verdana" w:hAnsi="Verdana" w:cs="Verdana"/>
          <w:sz w:val="22"/>
          <w:szCs w:val="22"/>
          <w:lang w:val="en-US"/>
        </w:rPr>
        <w:t xml:space="preserve"> ”</w:t>
      </w:r>
      <w:r>
        <w:rPr>
          <w:rFonts w:ascii="Verdana" w:hAnsi="Verdana" w:cs="Verdana"/>
          <w:sz w:val="22"/>
          <w:szCs w:val="22"/>
          <w:lang w:val="en-US"/>
        </w:rPr>
        <w:t>golftechnisch</w:t>
      </w:r>
      <w:r w:rsidR="000D0489">
        <w:rPr>
          <w:rFonts w:ascii="Verdana" w:hAnsi="Verdana" w:cs="Verdana"/>
          <w:sz w:val="22"/>
          <w:szCs w:val="22"/>
          <w:lang w:val="en-US"/>
        </w:rPr>
        <w:t>”</w:t>
      </w:r>
      <w:r>
        <w:rPr>
          <w:rFonts w:ascii="Verdana" w:hAnsi="Verdana" w:cs="Verdana"/>
          <w:sz w:val="22"/>
          <w:szCs w:val="22"/>
          <w:lang w:val="en-US"/>
        </w:rPr>
        <w:t xml:space="preserve"> gezien een betere SI verdeling op onze golfbaan dan de huidige SI</w:t>
      </w:r>
      <w:r w:rsidR="00C33413">
        <w:rPr>
          <w:rFonts w:ascii="Verdana" w:hAnsi="Verdana" w:cs="Verdana"/>
          <w:sz w:val="22"/>
          <w:szCs w:val="22"/>
          <w:lang w:val="en-US"/>
        </w:rPr>
        <w:t xml:space="preserve"> verdeling</w:t>
      </w:r>
      <w:r>
        <w:rPr>
          <w:rFonts w:ascii="Verdana" w:hAnsi="Verdana" w:cs="Verdana"/>
          <w:sz w:val="22"/>
          <w:szCs w:val="22"/>
          <w:lang w:val="en-US"/>
        </w:rPr>
        <w:t xml:space="preserve">. </w:t>
      </w:r>
    </w:p>
    <w:p w14:paraId="432E2FCD" w14:textId="2FC37FB4" w:rsidR="00A61CAA" w:rsidRDefault="00C33413" w:rsidP="00C33413">
      <w:pPr>
        <w:jc w:val="both"/>
        <w:rPr>
          <w:rFonts w:ascii="Verdana" w:hAnsi="Verdana" w:cs="Verdana"/>
          <w:sz w:val="22"/>
          <w:szCs w:val="22"/>
          <w:lang w:val="en-US"/>
        </w:rPr>
      </w:pPr>
      <w:r>
        <w:rPr>
          <w:rFonts w:ascii="Verdana" w:hAnsi="Verdana" w:cs="Verdana"/>
          <w:sz w:val="22"/>
          <w:szCs w:val="22"/>
          <w:lang w:val="en-US"/>
        </w:rPr>
        <w:t>Maar o</w:t>
      </w:r>
      <w:r w:rsidR="00692C71">
        <w:rPr>
          <w:rFonts w:ascii="Verdana" w:hAnsi="Verdana" w:cs="Verdana"/>
          <w:sz w:val="22"/>
          <w:szCs w:val="22"/>
          <w:lang w:val="en-US"/>
        </w:rPr>
        <w:t>mdat</w:t>
      </w:r>
      <w:r w:rsidR="00A61CAA">
        <w:rPr>
          <w:rFonts w:ascii="Verdana" w:hAnsi="Verdana" w:cs="Verdana"/>
          <w:sz w:val="22"/>
          <w:szCs w:val="22"/>
          <w:lang w:val="en-US"/>
        </w:rPr>
        <w:t>:</w:t>
      </w:r>
    </w:p>
    <w:p w14:paraId="48E94521" w14:textId="77777777" w:rsidR="00A61CAA" w:rsidRDefault="00692C71" w:rsidP="00A61CAA">
      <w:pPr>
        <w:pStyle w:val="Lijstalinea"/>
        <w:numPr>
          <w:ilvl w:val="0"/>
          <w:numId w:val="11"/>
        </w:numPr>
        <w:jc w:val="both"/>
        <w:rPr>
          <w:rFonts w:ascii="Verdana" w:hAnsi="Verdana" w:cs="Verdana"/>
          <w:sz w:val="22"/>
          <w:szCs w:val="22"/>
          <w:lang w:val="en-US"/>
        </w:rPr>
      </w:pPr>
      <w:r w:rsidRPr="00A61CAA">
        <w:rPr>
          <w:rFonts w:ascii="Verdana" w:hAnsi="Verdana" w:cs="Verdana"/>
          <w:sz w:val="22"/>
          <w:szCs w:val="22"/>
          <w:lang w:val="en-US"/>
        </w:rPr>
        <w:t xml:space="preserve"> de SI </w:t>
      </w:r>
      <w:r w:rsidR="00C33413" w:rsidRPr="00A61CAA">
        <w:rPr>
          <w:rFonts w:ascii="Verdana" w:hAnsi="Verdana" w:cs="Verdana"/>
          <w:sz w:val="22"/>
          <w:szCs w:val="22"/>
          <w:lang w:val="en-US"/>
        </w:rPr>
        <w:t xml:space="preserve">verdeling </w:t>
      </w:r>
      <w:r w:rsidRPr="00A61CAA">
        <w:rPr>
          <w:rFonts w:ascii="Verdana" w:hAnsi="Verdana" w:cs="Verdana"/>
          <w:sz w:val="22"/>
          <w:szCs w:val="22"/>
          <w:lang w:val="en-US"/>
        </w:rPr>
        <w:t xml:space="preserve">vooral van belang is voor matchplay </w:t>
      </w:r>
      <w:r w:rsidRPr="00773B17">
        <w:rPr>
          <w:rFonts w:ascii="Verdana" w:hAnsi="Verdana" w:cs="Verdana"/>
          <w:b/>
          <w:bCs/>
          <w:i/>
          <w:iCs/>
          <w:sz w:val="22"/>
          <w:szCs w:val="22"/>
          <w:lang w:val="en-US"/>
        </w:rPr>
        <w:t>met</w:t>
      </w:r>
      <w:r w:rsidRPr="00A61CAA">
        <w:rPr>
          <w:rFonts w:ascii="Verdana" w:hAnsi="Verdana" w:cs="Verdana"/>
          <w:sz w:val="22"/>
          <w:szCs w:val="22"/>
          <w:lang w:val="en-US"/>
        </w:rPr>
        <w:t xml:space="preserve"> handicap verrekening</w:t>
      </w:r>
    </w:p>
    <w:p w14:paraId="48347330" w14:textId="2D796A92" w:rsidR="00A61CAA" w:rsidRDefault="00692C71" w:rsidP="00A61CAA">
      <w:pPr>
        <w:pStyle w:val="Lijstalinea"/>
        <w:numPr>
          <w:ilvl w:val="0"/>
          <w:numId w:val="11"/>
        </w:numPr>
        <w:jc w:val="both"/>
        <w:rPr>
          <w:rFonts w:ascii="Verdana" w:hAnsi="Verdana" w:cs="Verdana"/>
          <w:sz w:val="22"/>
          <w:szCs w:val="22"/>
          <w:lang w:val="en-US"/>
        </w:rPr>
      </w:pPr>
      <w:r w:rsidRPr="00A61CAA">
        <w:rPr>
          <w:rFonts w:ascii="Verdana" w:hAnsi="Verdana" w:cs="Verdana"/>
          <w:sz w:val="22"/>
          <w:szCs w:val="22"/>
          <w:lang w:val="en-US"/>
        </w:rPr>
        <w:t xml:space="preserve">de huidige SI verdeling geen echt negatieve </w:t>
      </w:r>
      <w:r w:rsidR="00C33413" w:rsidRPr="00A61CAA">
        <w:rPr>
          <w:rFonts w:ascii="Verdana" w:hAnsi="Verdana" w:cs="Verdana"/>
          <w:sz w:val="22"/>
          <w:szCs w:val="22"/>
          <w:lang w:val="en-US"/>
        </w:rPr>
        <w:t>gevolgen heeft</w:t>
      </w:r>
      <w:r w:rsidR="00A61CAA">
        <w:rPr>
          <w:rFonts w:ascii="Verdana" w:hAnsi="Verdana" w:cs="Verdana"/>
          <w:sz w:val="22"/>
          <w:szCs w:val="22"/>
          <w:lang w:val="en-US"/>
        </w:rPr>
        <w:t xml:space="preserve"> voor matchplay met handicap verrekening</w:t>
      </w:r>
      <w:r w:rsidR="00773B17">
        <w:rPr>
          <w:rFonts w:ascii="Verdana" w:hAnsi="Verdana" w:cs="Verdana"/>
          <w:sz w:val="22"/>
          <w:szCs w:val="22"/>
          <w:lang w:val="en-US"/>
        </w:rPr>
        <w:t>, of voor de diverse soorten strokeplay wedstrijden.</w:t>
      </w:r>
    </w:p>
    <w:p w14:paraId="19E5862B" w14:textId="5FD22AE4" w:rsidR="00A61CAA" w:rsidRDefault="00A61CAA" w:rsidP="00A61CAA">
      <w:pPr>
        <w:pStyle w:val="Lijstalinea"/>
        <w:numPr>
          <w:ilvl w:val="0"/>
          <w:numId w:val="11"/>
        </w:numPr>
        <w:jc w:val="both"/>
        <w:rPr>
          <w:rFonts w:ascii="Verdana" w:hAnsi="Verdana" w:cs="Verdana"/>
          <w:sz w:val="22"/>
          <w:szCs w:val="22"/>
          <w:lang w:val="en-US"/>
        </w:rPr>
      </w:pPr>
      <w:r>
        <w:rPr>
          <w:rFonts w:ascii="Verdana" w:hAnsi="Verdana" w:cs="Verdana"/>
          <w:sz w:val="22"/>
          <w:szCs w:val="22"/>
          <w:lang w:val="en-US"/>
        </w:rPr>
        <w:t xml:space="preserve">invoeren van een nieuwe SI verdeling consequenties (tijd, geld) </w:t>
      </w:r>
      <w:r w:rsidR="00773B17">
        <w:rPr>
          <w:rFonts w:ascii="Verdana" w:hAnsi="Verdana" w:cs="Verdana"/>
          <w:sz w:val="22"/>
          <w:szCs w:val="22"/>
          <w:lang w:val="en-US"/>
        </w:rPr>
        <w:t>heeft,</w:t>
      </w:r>
      <w:r>
        <w:rPr>
          <w:rFonts w:ascii="Verdana" w:hAnsi="Verdana" w:cs="Verdana"/>
          <w:sz w:val="22"/>
          <w:szCs w:val="22"/>
          <w:lang w:val="en-US"/>
        </w:rPr>
        <w:t xml:space="preserve"> zoals </w:t>
      </w:r>
      <w:r w:rsidR="00F519F6">
        <w:rPr>
          <w:rFonts w:ascii="Verdana" w:hAnsi="Verdana" w:cs="Verdana"/>
          <w:sz w:val="22"/>
          <w:szCs w:val="22"/>
          <w:lang w:val="en-US"/>
        </w:rPr>
        <w:t>voor:</w:t>
      </w:r>
    </w:p>
    <w:p w14:paraId="1558D68C" w14:textId="18BD4E43" w:rsidR="00A61CAA" w:rsidRDefault="009D15DB" w:rsidP="00A61CAA">
      <w:pPr>
        <w:pStyle w:val="Lijstalinea"/>
        <w:widowControl w:val="0"/>
        <w:autoSpaceDE w:val="0"/>
        <w:autoSpaceDN w:val="0"/>
        <w:adjustRightInd w:val="0"/>
        <w:jc w:val="both"/>
        <w:rPr>
          <w:rFonts w:ascii="Verdana" w:hAnsi="Verdana" w:cs="Verdana"/>
          <w:sz w:val="22"/>
          <w:szCs w:val="22"/>
          <w:lang w:val="en-US"/>
        </w:rPr>
      </w:pPr>
      <w:r>
        <w:rPr>
          <w:rFonts w:ascii="Verdana" w:hAnsi="Verdana" w:cs="Verdana"/>
          <w:sz w:val="22"/>
          <w:szCs w:val="22"/>
          <w:lang w:val="en-US"/>
        </w:rPr>
        <w:t>. De s</w:t>
      </w:r>
      <w:r w:rsidR="00A61CAA" w:rsidRPr="00A61CAA">
        <w:rPr>
          <w:rFonts w:ascii="Verdana" w:hAnsi="Verdana" w:cs="Verdana"/>
          <w:sz w:val="22"/>
          <w:szCs w:val="22"/>
          <w:lang w:val="en-US"/>
        </w:rPr>
        <w:t>corekaarten</w:t>
      </w:r>
    </w:p>
    <w:p w14:paraId="60B1ACF0" w14:textId="0CF95729" w:rsidR="009D15DB" w:rsidRPr="00A61CAA" w:rsidRDefault="009D15DB" w:rsidP="00A61CAA">
      <w:pPr>
        <w:pStyle w:val="Lijstalinea"/>
        <w:widowControl w:val="0"/>
        <w:autoSpaceDE w:val="0"/>
        <w:autoSpaceDN w:val="0"/>
        <w:adjustRightInd w:val="0"/>
        <w:jc w:val="both"/>
        <w:rPr>
          <w:rFonts w:ascii="Calibri" w:hAnsi="Calibri" w:cs="Calibri"/>
          <w:sz w:val="22"/>
          <w:szCs w:val="22"/>
          <w:lang w:val="en-US"/>
        </w:rPr>
      </w:pPr>
      <w:r>
        <w:rPr>
          <w:rFonts w:ascii="Verdana" w:hAnsi="Verdana" w:cs="Verdana"/>
          <w:sz w:val="22"/>
          <w:szCs w:val="22"/>
          <w:lang w:val="en-US"/>
        </w:rPr>
        <w:t>. De</w:t>
      </w:r>
      <w:r w:rsidR="00F519F6">
        <w:rPr>
          <w:rFonts w:ascii="Verdana" w:hAnsi="Verdana" w:cs="Verdana"/>
          <w:sz w:val="22"/>
          <w:szCs w:val="22"/>
          <w:lang w:val="en-US"/>
        </w:rPr>
        <w:t xml:space="preserve"> </w:t>
      </w:r>
      <w:r>
        <w:rPr>
          <w:rFonts w:ascii="Verdana" w:hAnsi="Verdana" w:cs="Verdana"/>
          <w:sz w:val="22"/>
          <w:szCs w:val="22"/>
          <w:lang w:val="en-US"/>
        </w:rPr>
        <w:t xml:space="preserve">nieuwe hole aanduidingspalen </w:t>
      </w:r>
    </w:p>
    <w:p w14:paraId="0C2B71CF" w14:textId="345BC319" w:rsidR="00A61CAA" w:rsidRPr="000F74D5" w:rsidRDefault="009D15DB" w:rsidP="009D15DB">
      <w:pPr>
        <w:pStyle w:val="Lijstalinea"/>
        <w:widowControl w:val="0"/>
        <w:autoSpaceDE w:val="0"/>
        <w:autoSpaceDN w:val="0"/>
        <w:adjustRightInd w:val="0"/>
        <w:jc w:val="both"/>
        <w:rPr>
          <w:rFonts w:ascii="Calibri" w:hAnsi="Calibri" w:cs="Calibri"/>
          <w:sz w:val="22"/>
          <w:szCs w:val="22"/>
          <w:lang w:val="en-US"/>
        </w:rPr>
      </w:pPr>
      <w:r>
        <w:rPr>
          <w:rFonts w:ascii="Verdana" w:hAnsi="Verdana" w:cs="Verdana"/>
          <w:sz w:val="22"/>
          <w:szCs w:val="22"/>
          <w:lang w:val="en-US"/>
        </w:rPr>
        <w:t xml:space="preserve">. </w:t>
      </w:r>
      <w:r w:rsidR="00A61CAA" w:rsidRPr="000F74D5">
        <w:rPr>
          <w:rFonts w:ascii="Verdana" w:hAnsi="Verdana" w:cs="Verdana"/>
          <w:sz w:val="22"/>
          <w:szCs w:val="22"/>
          <w:lang w:val="en-US"/>
        </w:rPr>
        <w:t>Het baanboekje</w:t>
      </w:r>
    </w:p>
    <w:p w14:paraId="67264C6A" w14:textId="62703C63" w:rsidR="00A61CAA" w:rsidRPr="000F74D5" w:rsidRDefault="009D15DB" w:rsidP="009D15DB">
      <w:pPr>
        <w:widowControl w:val="0"/>
        <w:autoSpaceDE w:val="0"/>
        <w:autoSpaceDN w:val="0"/>
        <w:adjustRightInd w:val="0"/>
        <w:jc w:val="both"/>
        <w:rPr>
          <w:rFonts w:ascii="Calibri" w:hAnsi="Calibri" w:cs="Calibri"/>
          <w:sz w:val="22"/>
          <w:szCs w:val="22"/>
          <w:lang w:val="en-US"/>
        </w:rPr>
      </w:pPr>
      <w:r>
        <w:rPr>
          <w:rFonts w:ascii="Verdana" w:hAnsi="Verdana" w:cs="Verdana"/>
          <w:sz w:val="22"/>
          <w:szCs w:val="22"/>
          <w:lang w:val="en-US"/>
        </w:rPr>
        <w:t xml:space="preserve">         . </w:t>
      </w:r>
      <w:r w:rsidR="00A61CAA" w:rsidRPr="000F74D5">
        <w:rPr>
          <w:rFonts w:ascii="Verdana" w:hAnsi="Verdana" w:cs="Verdana"/>
          <w:sz w:val="22"/>
          <w:szCs w:val="22"/>
          <w:lang w:val="en-US"/>
        </w:rPr>
        <w:t>De website</w:t>
      </w:r>
      <w:r>
        <w:rPr>
          <w:rFonts w:ascii="Verdana" w:hAnsi="Verdana" w:cs="Verdana"/>
          <w:sz w:val="22"/>
          <w:szCs w:val="22"/>
          <w:lang w:val="en-US"/>
        </w:rPr>
        <w:t>, etc.</w:t>
      </w:r>
    </w:p>
    <w:p w14:paraId="3A9703B3" w14:textId="532F4037" w:rsidR="00692C71" w:rsidRDefault="00C33413" w:rsidP="00A61CAA">
      <w:pPr>
        <w:jc w:val="both"/>
        <w:rPr>
          <w:rFonts w:ascii="Verdana" w:hAnsi="Verdana" w:cs="Verdana"/>
          <w:sz w:val="22"/>
          <w:szCs w:val="22"/>
          <w:lang w:val="en-US"/>
        </w:rPr>
      </w:pPr>
      <w:r w:rsidRPr="00A61CAA">
        <w:rPr>
          <w:rFonts w:ascii="Verdana" w:hAnsi="Verdana" w:cs="Verdana"/>
          <w:sz w:val="22"/>
          <w:szCs w:val="22"/>
          <w:lang w:val="en-US"/>
        </w:rPr>
        <w:t xml:space="preserve">kan men er ook voor kiezen de huidige SI verdeling te handhaven. </w:t>
      </w:r>
    </w:p>
    <w:p w14:paraId="56BF6E12" w14:textId="08EE9E8E" w:rsidR="008B2B0D" w:rsidRDefault="008B2B0D" w:rsidP="00A61CAA">
      <w:pPr>
        <w:jc w:val="both"/>
        <w:rPr>
          <w:rFonts w:ascii="Verdana" w:hAnsi="Verdana" w:cs="Verdana"/>
          <w:sz w:val="22"/>
          <w:szCs w:val="22"/>
          <w:lang w:val="en-US"/>
        </w:rPr>
      </w:pPr>
    </w:p>
    <w:p w14:paraId="45456449" w14:textId="6D2BBC5A" w:rsidR="008B2B0D" w:rsidRPr="00A61CAA" w:rsidRDefault="008B2B0D" w:rsidP="00A61CAA">
      <w:pPr>
        <w:jc w:val="both"/>
        <w:rPr>
          <w:rFonts w:ascii="Verdana" w:hAnsi="Verdana" w:cs="Verdana"/>
          <w:sz w:val="22"/>
          <w:szCs w:val="22"/>
          <w:lang w:val="en-US"/>
        </w:rPr>
      </w:pPr>
      <w:r>
        <w:rPr>
          <w:rFonts w:ascii="Verdana" w:hAnsi="Verdana" w:cs="Verdana"/>
          <w:sz w:val="22"/>
          <w:szCs w:val="22"/>
          <w:lang w:val="en-US"/>
        </w:rPr>
        <w:t>Bovenstaande is besproken met</w:t>
      </w:r>
      <w:r w:rsidR="008712A4">
        <w:rPr>
          <w:rFonts w:ascii="Verdana" w:hAnsi="Verdana" w:cs="Verdana"/>
          <w:sz w:val="22"/>
          <w:szCs w:val="22"/>
          <w:lang w:val="en-US"/>
        </w:rPr>
        <w:t>,</w:t>
      </w:r>
      <w:r>
        <w:rPr>
          <w:rFonts w:ascii="Verdana" w:hAnsi="Verdana" w:cs="Verdana"/>
          <w:sz w:val="22"/>
          <w:szCs w:val="22"/>
          <w:lang w:val="en-US"/>
        </w:rPr>
        <w:t xml:space="preserve"> en akkoord bevonden door</w:t>
      </w:r>
      <w:r w:rsidR="008712A4">
        <w:rPr>
          <w:rFonts w:ascii="Verdana" w:hAnsi="Verdana" w:cs="Verdana"/>
          <w:sz w:val="22"/>
          <w:szCs w:val="22"/>
          <w:lang w:val="en-US"/>
        </w:rPr>
        <w:t>,</w:t>
      </w:r>
      <w:r>
        <w:rPr>
          <w:rFonts w:ascii="Verdana" w:hAnsi="Verdana" w:cs="Verdana"/>
          <w:sz w:val="22"/>
          <w:szCs w:val="22"/>
          <w:lang w:val="en-US"/>
        </w:rPr>
        <w:t xml:space="preserve"> de voorzitters van Baancommissie en Wedstrijdcommissie (Weco).</w:t>
      </w:r>
    </w:p>
    <w:p w14:paraId="49102B16" w14:textId="77777777" w:rsidR="008B2B0D" w:rsidRDefault="008B2B0D" w:rsidP="00C33413">
      <w:pPr>
        <w:widowControl w:val="0"/>
        <w:autoSpaceDE w:val="0"/>
        <w:autoSpaceDN w:val="0"/>
        <w:adjustRightInd w:val="0"/>
        <w:jc w:val="both"/>
        <w:rPr>
          <w:rFonts w:ascii="Verdana" w:hAnsi="Verdana" w:cs="Verdana"/>
          <w:sz w:val="22"/>
          <w:szCs w:val="22"/>
          <w:lang w:val="en-US"/>
        </w:rPr>
      </w:pPr>
    </w:p>
    <w:p w14:paraId="552283E7" w14:textId="6C2596B3" w:rsidR="00AC7DDB" w:rsidRDefault="00D21B98" w:rsidP="00C33413">
      <w:pPr>
        <w:jc w:val="both"/>
        <w:rPr>
          <w:rFonts w:ascii="Verdana" w:hAnsi="Verdana" w:cs="Verdana"/>
          <w:sz w:val="22"/>
          <w:szCs w:val="22"/>
          <w:lang w:val="en-US"/>
        </w:rPr>
      </w:pPr>
      <w:r w:rsidRPr="00D21B98">
        <w:rPr>
          <w:rFonts w:ascii="Verdana" w:hAnsi="Verdana" w:cs="Verdana"/>
          <w:sz w:val="22"/>
          <w:szCs w:val="22"/>
          <w:lang w:val="en-US"/>
        </w:rPr>
        <w:t>Handicap &amp; Regelcommissie</w:t>
      </w:r>
    </w:p>
    <w:p w14:paraId="2AB1317A" w14:textId="133FF4F4" w:rsidR="00121E72" w:rsidRDefault="00D21B98" w:rsidP="00E2754E">
      <w:pPr>
        <w:rPr>
          <w:rFonts w:ascii="Verdana" w:hAnsi="Verdana" w:cs="Verdana"/>
          <w:sz w:val="22"/>
          <w:szCs w:val="22"/>
          <w:lang w:val="en-US"/>
        </w:rPr>
      </w:pPr>
      <w:r>
        <w:rPr>
          <w:rFonts w:ascii="Verdana" w:hAnsi="Verdana" w:cs="Verdana"/>
          <w:sz w:val="22"/>
          <w:szCs w:val="22"/>
          <w:lang w:val="en-US"/>
        </w:rPr>
        <w:t>Marcel Tanke</w:t>
      </w:r>
    </w:p>
    <w:p w14:paraId="17A4DDDB" w14:textId="2ADFCA4A" w:rsidR="007D09C3" w:rsidRDefault="007D09C3" w:rsidP="00E2754E">
      <w:pPr>
        <w:rPr>
          <w:rFonts w:ascii="Verdana" w:hAnsi="Verdana" w:cs="Verdana"/>
          <w:sz w:val="22"/>
          <w:szCs w:val="22"/>
          <w:lang w:val="en-US"/>
        </w:rPr>
      </w:pPr>
    </w:p>
    <w:p w14:paraId="66604768" w14:textId="7FEAB80E" w:rsidR="007D09C3" w:rsidRPr="007D09C3" w:rsidRDefault="007D09C3" w:rsidP="00E2754E">
      <w:pPr>
        <w:rPr>
          <w:rFonts w:ascii="Verdana" w:hAnsi="Verdana" w:cs="Verdana"/>
          <w:b/>
          <w:bCs/>
          <w:sz w:val="22"/>
          <w:szCs w:val="22"/>
          <w:lang w:val="en-US"/>
        </w:rPr>
      </w:pPr>
      <w:r w:rsidRPr="007D09C3">
        <w:rPr>
          <w:rFonts w:ascii="Verdana" w:hAnsi="Verdana" w:cs="Verdana"/>
          <w:b/>
          <w:bCs/>
          <w:sz w:val="22"/>
          <w:szCs w:val="22"/>
          <w:lang w:val="en-US"/>
        </w:rPr>
        <w:t>Note: Het Bestuur heeft in het najaar van 2022 besloten om op dit moment geen wijzigingen door te voeren betreffende de huidige strokeindex.</w:t>
      </w:r>
    </w:p>
    <w:p w14:paraId="78C68B8F" w14:textId="77777777" w:rsidR="00121E72" w:rsidRDefault="00121E72">
      <w:pPr>
        <w:rPr>
          <w:rFonts w:ascii="Verdana" w:hAnsi="Verdana" w:cs="Verdana"/>
          <w:sz w:val="22"/>
          <w:szCs w:val="22"/>
          <w:lang w:val="en-US"/>
        </w:rPr>
      </w:pPr>
      <w:r>
        <w:rPr>
          <w:rFonts w:ascii="Verdana" w:hAnsi="Verdana" w:cs="Verdana"/>
          <w:sz w:val="22"/>
          <w:szCs w:val="22"/>
          <w:lang w:val="en-US"/>
        </w:rPr>
        <w:br w:type="page"/>
      </w:r>
    </w:p>
    <w:p w14:paraId="6E6EE984" w14:textId="6AC3E8CA" w:rsidR="00852869" w:rsidRDefault="00852869" w:rsidP="00E2754E">
      <w:pPr>
        <w:rPr>
          <w:rFonts w:ascii="Verdana" w:hAnsi="Verdana" w:cs="Verdana"/>
          <w:sz w:val="22"/>
          <w:szCs w:val="22"/>
          <w:u w:val="single"/>
          <w:lang w:val="en-US"/>
        </w:rPr>
      </w:pPr>
      <w:r>
        <w:rPr>
          <w:rFonts w:ascii="Verdana" w:hAnsi="Verdana" w:cs="Verdana"/>
          <w:sz w:val="22"/>
          <w:szCs w:val="22"/>
          <w:u w:val="single"/>
          <w:lang w:val="en-US"/>
        </w:rPr>
        <w:lastRenderedPageBreak/>
        <w:t>Bijlage 1:</w:t>
      </w:r>
    </w:p>
    <w:p w14:paraId="421025EA" w14:textId="77777777" w:rsidR="00852869" w:rsidRDefault="00852869" w:rsidP="00AC7DDB">
      <w:pPr>
        <w:widowControl w:val="0"/>
        <w:autoSpaceDE w:val="0"/>
        <w:autoSpaceDN w:val="0"/>
        <w:adjustRightInd w:val="0"/>
        <w:jc w:val="both"/>
        <w:rPr>
          <w:rFonts w:ascii="Verdana" w:hAnsi="Verdana" w:cs="Verdana"/>
          <w:sz w:val="22"/>
          <w:szCs w:val="22"/>
          <w:u w:val="single"/>
          <w:lang w:val="en-US"/>
        </w:rPr>
      </w:pPr>
    </w:p>
    <w:p w14:paraId="3DFECE1C" w14:textId="30016F1B" w:rsidR="00AC7DDB" w:rsidRDefault="00D5410F" w:rsidP="00AC7DDB">
      <w:pPr>
        <w:widowControl w:val="0"/>
        <w:autoSpaceDE w:val="0"/>
        <w:autoSpaceDN w:val="0"/>
        <w:adjustRightInd w:val="0"/>
        <w:jc w:val="both"/>
        <w:rPr>
          <w:rFonts w:ascii="Verdana" w:hAnsi="Verdana" w:cs="Verdana"/>
          <w:sz w:val="22"/>
          <w:szCs w:val="22"/>
          <w:u w:val="single"/>
          <w:lang w:val="en-US"/>
        </w:rPr>
      </w:pPr>
      <w:r w:rsidRPr="00D853A4">
        <w:rPr>
          <w:rFonts w:ascii="Verdana" w:hAnsi="Verdana" w:cs="Verdana"/>
          <w:sz w:val="22"/>
          <w:szCs w:val="22"/>
          <w:u w:val="single"/>
          <w:lang w:val="en-US"/>
        </w:rPr>
        <w:t>Tabel: SI Berekeningen Gelpenberg</w:t>
      </w:r>
    </w:p>
    <w:p w14:paraId="492E3C5C" w14:textId="2FD7B200" w:rsidR="00B228C3" w:rsidRDefault="00B228C3">
      <w:pPr>
        <w:rPr>
          <w:rFonts w:ascii="Calibri" w:hAnsi="Calibri" w:cs="Calibri"/>
          <w:sz w:val="29"/>
          <w:szCs w:val="29"/>
          <w:lang w:val="en-US"/>
        </w:rPr>
      </w:pPr>
    </w:p>
    <w:p w14:paraId="00D46BB7" w14:textId="09598014" w:rsidR="00783E34" w:rsidRDefault="00783E34">
      <w:pPr>
        <w:rPr>
          <w:rFonts w:ascii="Calibri" w:hAnsi="Calibri" w:cs="Calibri"/>
          <w:sz w:val="29"/>
          <w:szCs w:val="29"/>
          <w:lang w:val="en-US"/>
        </w:rPr>
      </w:pPr>
      <w:r w:rsidRPr="00783E34">
        <w:rPr>
          <w:noProof/>
        </w:rPr>
        <w:drawing>
          <wp:inline distT="0" distB="0" distL="0" distR="0" wp14:anchorId="6BE6F794" wp14:editId="613C5726">
            <wp:extent cx="5269230" cy="3756660"/>
            <wp:effectExtent l="0" t="0" r="762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9230" cy="3756660"/>
                    </a:xfrm>
                    <a:prstGeom prst="rect">
                      <a:avLst/>
                    </a:prstGeom>
                    <a:noFill/>
                    <a:ln>
                      <a:noFill/>
                    </a:ln>
                  </pic:spPr>
                </pic:pic>
              </a:graphicData>
            </a:graphic>
          </wp:inline>
        </w:drawing>
      </w:r>
      <w:r w:rsidR="00A84825">
        <w:rPr>
          <w:rFonts w:ascii="Calibri" w:hAnsi="Calibri" w:cs="Calibri"/>
          <w:sz w:val="29"/>
          <w:szCs w:val="29"/>
          <w:lang w:val="en-US"/>
        </w:rPr>
        <w:t>s</w:t>
      </w:r>
    </w:p>
    <w:p w14:paraId="6677D2F5" w14:textId="77777777" w:rsidR="00121E72" w:rsidRDefault="00121E72">
      <w:pPr>
        <w:rPr>
          <w:rFonts w:ascii="Calibri" w:hAnsi="Calibri" w:cs="Calibri"/>
          <w:sz w:val="29"/>
          <w:szCs w:val="29"/>
          <w:lang w:val="en-US"/>
        </w:rPr>
      </w:pPr>
      <w:r>
        <w:rPr>
          <w:rFonts w:ascii="Calibri" w:hAnsi="Calibri" w:cs="Calibri"/>
          <w:sz w:val="29"/>
          <w:szCs w:val="29"/>
          <w:lang w:val="en-US"/>
        </w:rPr>
        <w:br w:type="page"/>
      </w:r>
    </w:p>
    <w:p w14:paraId="354E7F20" w14:textId="32439A00" w:rsidR="002A29F2" w:rsidRDefault="00FF32A1" w:rsidP="00121E72">
      <w:pPr>
        <w:rPr>
          <w:rFonts w:ascii="Calibri" w:hAnsi="Calibri" w:cs="Calibri"/>
          <w:sz w:val="29"/>
          <w:szCs w:val="29"/>
          <w:lang w:val="en-US"/>
        </w:rPr>
      </w:pPr>
      <w:r w:rsidRPr="00852869">
        <w:rPr>
          <w:rFonts w:ascii="Calibri" w:hAnsi="Calibri" w:cs="Calibri"/>
          <w:sz w:val="29"/>
          <w:szCs w:val="29"/>
          <w:u w:val="single"/>
          <w:lang w:val="en-US"/>
        </w:rPr>
        <w:lastRenderedPageBreak/>
        <w:t>B</w:t>
      </w:r>
      <w:r w:rsidR="00852869" w:rsidRPr="00852869">
        <w:rPr>
          <w:rFonts w:ascii="Calibri" w:hAnsi="Calibri" w:cs="Calibri"/>
          <w:sz w:val="29"/>
          <w:szCs w:val="29"/>
          <w:u w:val="single"/>
          <w:lang w:val="en-US"/>
        </w:rPr>
        <w:t>ijlage 2:</w:t>
      </w:r>
      <w:r w:rsidR="00852869">
        <w:rPr>
          <w:rFonts w:ascii="Calibri" w:hAnsi="Calibri" w:cs="Calibri"/>
          <w:sz w:val="29"/>
          <w:szCs w:val="29"/>
          <w:lang w:val="en-US"/>
        </w:rPr>
        <w:t xml:space="preserve"> </w:t>
      </w:r>
      <w:r>
        <w:rPr>
          <w:rFonts w:ascii="Calibri" w:hAnsi="Calibri" w:cs="Calibri"/>
          <w:sz w:val="29"/>
          <w:szCs w:val="29"/>
          <w:lang w:val="en-US"/>
        </w:rPr>
        <w:t xml:space="preserve">          </w:t>
      </w:r>
      <w:r w:rsidR="00FB0E09">
        <w:rPr>
          <w:rFonts w:ascii="Calibri" w:hAnsi="Calibri" w:cs="Calibri"/>
          <w:sz w:val="29"/>
          <w:szCs w:val="29"/>
          <w:lang w:val="en-US"/>
        </w:rPr>
        <w:t>Uit: Pitch 1, 2022</w:t>
      </w:r>
    </w:p>
    <w:p w14:paraId="6C3C64A9" w14:textId="77777777" w:rsidR="00FB0E09" w:rsidRPr="002A29F2" w:rsidRDefault="00FB0E09" w:rsidP="002A29F2">
      <w:pPr>
        <w:widowControl w:val="0"/>
        <w:autoSpaceDE w:val="0"/>
        <w:autoSpaceDN w:val="0"/>
        <w:adjustRightInd w:val="0"/>
        <w:rPr>
          <w:rFonts w:ascii="Calibri" w:hAnsi="Calibri" w:cs="Calibri"/>
          <w:sz w:val="28"/>
          <w:szCs w:val="28"/>
          <w:lang w:val="en-US"/>
        </w:rPr>
      </w:pPr>
    </w:p>
    <w:p w14:paraId="1F6FC492" w14:textId="77777777" w:rsidR="002A29F2" w:rsidRPr="002A29F2" w:rsidRDefault="002A29F2" w:rsidP="002A29F2">
      <w:pPr>
        <w:widowControl w:val="0"/>
        <w:autoSpaceDE w:val="0"/>
        <w:autoSpaceDN w:val="0"/>
        <w:adjustRightInd w:val="0"/>
        <w:rPr>
          <w:rFonts w:ascii="Calibri" w:hAnsi="Calibri" w:cs="Calibri"/>
          <w:sz w:val="28"/>
          <w:szCs w:val="28"/>
          <w:lang w:val="en-US"/>
        </w:rPr>
      </w:pPr>
      <w:r>
        <w:rPr>
          <w:rFonts w:ascii="Verdana" w:hAnsi="Verdana" w:cs="Verdana"/>
          <w:b/>
          <w:bCs/>
          <w:sz w:val="28"/>
          <w:szCs w:val="28"/>
          <w:u w:val="single"/>
          <w:lang w:val="en-US"/>
        </w:rPr>
        <w:t xml:space="preserve">Stroke </w:t>
      </w:r>
      <w:r w:rsidRPr="00F4114D">
        <w:rPr>
          <w:rFonts w:ascii="Verdana" w:hAnsi="Verdana" w:cs="Verdana"/>
          <w:b/>
          <w:bCs/>
          <w:color w:val="000000" w:themeColor="text1"/>
          <w:sz w:val="28"/>
          <w:szCs w:val="28"/>
          <w:u w:val="single"/>
          <w:lang w:val="en-US"/>
        </w:rPr>
        <w:t xml:space="preserve">Index: Herziening </w:t>
      </w:r>
      <w:r w:rsidRPr="002A29F2">
        <w:rPr>
          <w:rFonts w:ascii="Verdana" w:hAnsi="Verdana" w:cs="Verdana"/>
          <w:b/>
          <w:bCs/>
          <w:sz w:val="28"/>
          <w:szCs w:val="28"/>
          <w:u w:val="single"/>
          <w:lang w:val="en-US"/>
        </w:rPr>
        <w:t>op De Gelpenberg?</w:t>
      </w:r>
    </w:p>
    <w:p w14:paraId="1DD4D5A1" w14:textId="77777777" w:rsidR="002A29F2" w:rsidRPr="002A29F2" w:rsidRDefault="002A29F2" w:rsidP="002A29F2">
      <w:pPr>
        <w:widowControl w:val="0"/>
        <w:autoSpaceDE w:val="0"/>
        <w:autoSpaceDN w:val="0"/>
        <w:adjustRightInd w:val="0"/>
        <w:rPr>
          <w:rFonts w:ascii="Calibri" w:hAnsi="Calibri" w:cs="Calibri"/>
          <w:sz w:val="28"/>
          <w:szCs w:val="28"/>
          <w:lang w:val="en-US"/>
        </w:rPr>
      </w:pPr>
      <w:r w:rsidRPr="002A29F2">
        <w:rPr>
          <w:rFonts w:ascii="Verdana" w:hAnsi="Verdana" w:cs="Verdana"/>
          <w:sz w:val="28"/>
          <w:szCs w:val="28"/>
          <w:lang w:val="en-US"/>
        </w:rPr>
        <w:t> </w:t>
      </w:r>
    </w:p>
    <w:p w14:paraId="09144AFF" w14:textId="77777777" w:rsidR="002A29F2" w:rsidRPr="00DA6598" w:rsidRDefault="002A29F2" w:rsidP="002A29F2">
      <w:pPr>
        <w:widowControl w:val="0"/>
        <w:autoSpaceDE w:val="0"/>
        <w:autoSpaceDN w:val="0"/>
        <w:adjustRightInd w:val="0"/>
        <w:rPr>
          <w:rFonts w:ascii="Calibri" w:hAnsi="Calibri" w:cs="Calibri"/>
          <w:b/>
          <w:sz w:val="22"/>
          <w:szCs w:val="22"/>
          <w:lang w:val="en-US"/>
        </w:rPr>
      </w:pPr>
      <w:r w:rsidRPr="00DA6598">
        <w:rPr>
          <w:rFonts w:ascii="Verdana" w:hAnsi="Verdana" w:cs="Verdana"/>
          <w:b/>
          <w:i/>
          <w:iCs/>
          <w:sz w:val="22"/>
          <w:szCs w:val="22"/>
          <w:lang w:val="en-US"/>
        </w:rPr>
        <w:t>Wat is een Stroke Index?</w:t>
      </w:r>
    </w:p>
    <w:p w14:paraId="6A8DD361" w14:textId="4CABA1E4" w:rsidR="002A29F2" w:rsidRPr="00DA6598" w:rsidRDefault="002A29F2" w:rsidP="00DA6598">
      <w:pPr>
        <w:widowControl w:val="0"/>
        <w:autoSpaceDE w:val="0"/>
        <w:autoSpaceDN w:val="0"/>
        <w:adjustRightInd w:val="0"/>
        <w:jc w:val="both"/>
        <w:rPr>
          <w:rFonts w:ascii="Calibri" w:hAnsi="Calibri" w:cs="Calibri"/>
          <w:sz w:val="22"/>
          <w:szCs w:val="22"/>
          <w:lang w:val="en-US"/>
        </w:rPr>
      </w:pPr>
      <w:r w:rsidRPr="00DA6598">
        <w:rPr>
          <w:rFonts w:ascii="Verdana" w:hAnsi="Verdana" w:cs="Verdana"/>
          <w:sz w:val="22"/>
          <w:szCs w:val="22"/>
          <w:lang w:val="en-US"/>
        </w:rPr>
        <w:t>“De Stroke Index (SI) is een getal voor een hole aanduiding van 1</w:t>
      </w:r>
      <w:r w:rsidR="00F4114D">
        <w:rPr>
          <w:rFonts w:ascii="Verdana" w:hAnsi="Verdana" w:cs="Verdana"/>
          <w:sz w:val="22"/>
          <w:szCs w:val="22"/>
          <w:lang w:val="en-US"/>
        </w:rPr>
        <w:t xml:space="preserve"> tot </w:t>
      </w:r>
      <w:r w:rsidRPr="00DA6598">
        <w:rPr>
          <w:rFonts w:ascii="Verdana" w:hAnsi="Verdana" w:cs="Verdana"/>
          <w:sz w:val="22"/>
          <w:szCs w:val="22"/>
          <w:lang w:val="en-US"/>
        </w:rPr>
        <w:t>18, waarbij SI=1 de moeilijkste hole is en SI=18 de gemakkelijkste”. “Ja toch?”</w:t>
      </w:r>
    </w:p>
    <w:p w14:paraId="5DF319A9" w14:textId="77777777" w:rsidR="002A29F2" w:rsidRPr="00DA6598" w:rsidRDefault="002A29F2" w:rsidP="00DA6598">
      <w:pPr>
        <w:widowControl w:val="0"/>
        <w:autoSpaceDE w:val="0"/>
        <w:autoSpaceDN w:val="0"/>
        <w:adjustRightInd w:val="0"/>
        <w:jc w:val="both"/>
        <w:rPr>
          <w:rFonts w:ascii="Calibri" w:hAnsi="Calibri" w:cs="Calibri"/>
          <w:sz w:val="22"/>
          <w:szCs w:val="22"/>
          <w:lang w:val="en-US"/>
        </w:rPr>
      </w:pPr>
      <w:r w:rsidRPr="00DA6598">
        <w:rPr>
          <w:rFonts w:ascii="Verdana" w:hAnsi="Verdana" w:cs="Verdana"/>
          <w:sz w:val="22"/>
          <w:szCs w:val="22"/>
          <w:lang w:val="en-US"/>
        </w:rPr>
        <w:t>Neen, zo simpel is het helaas niet!!</w:t>
      </w:r>
    </w:p>
    <w:p w14:paraId="522C5809" w14:textId="77777777" w:rsidR="002A29F2" w:rsidRPr="00DA6598" w:rsidRDefault="002A29F2" w:rsidP="00DA6598">
      <w:pPr>
        <w:widowControl w:val="0"/>
        <w:autoSpaceDE w:val="0"/>
        <w:autoSpaceDN w:val="0"/>
        <w:adjustRightInd w:val="0"/>
        <w:jc w:val="both"/>
        <w:rPr>
          <w:rFonts w:ascii="Calibri" w:hAnsi="Calibri" w:cs="Calibri"/>
          <w:sz w:val="22"/>
          <w:szCs w:val="22"/>
          <w:lang w:val="en-US"/>
        </w:rPr>
      </w:pPr>
      <w:r w:rsidRPr="00DA6598">
        <w:rPr>
          <w:rFonts w:ascii="Verdana" w:hAnsi="Verdana" w:cs="Verdana"/>
          <w:sz w:val="22"/>
          <w:szCs w:val="22"/>
          <w:lang w:val="en-US"/>
        </w:rPr>
        <w:t> </w:t>
      </w:r>
    </w:p>
    <w:p w14:paraId="0A3A43D7" w14:textId="1AA63F73" w:rsidR="002A29F2" w:rsidRPr="00DA6598" w:rsidRDefault="00194B36" w:rsidP="00DA6598">
      <w:pPr>
        <w:widowControl w:val="0"/>
        <w:autoSpaceDE w:val="0"/>
        <w:autoSpaceDN w:val="0"/>
        <w:adjustRightInd w:val="0"/>
        <w:jc w:val="both"/>
        <w:rPr>
          <w:rFonts w:ascii="Calibri" w:hAnsi="Calibri" w:cs="Calibri"/>
          <w:sz w:val="22"/>
          <w:szCs w:val="22"/>
          <w:lang w:val="en-US"/>
        </w:rPr>
      </w:pPr>
      <w:r w:rsidRPr="00DA6598">
        <w:rPr>
          <w:rFonts w:ascii="Verdana" w:hAnsi="Verdana" w:cs="Verdana"/>
          <w:sz w:val="22"/>
          <w:szCs w:val="22"/>
          <w:lang w:val="en-US"/>
        </w:rPr>
        <w:t xml:space="preserve">In het </w:t>
      </w:r>
      <w:r>
        <w:rPr>
          <w:rFonts w:ascii="Verdana" w:hAnsi="Verdana" w:cs="Verdana"/>
          <w:sz w:val="22"/>
          <w:szCs w:val="22"/>
          <w:lang w:val="en-US"/>
        </w:rPr>
        <w:t xml:space="preserve">golf </w:t>
      </w:r>
      <w:r w:rsidRPr="00DA6598">
        <w:rPr>
          <w:rFonts w:ascii="Verdana" w:hAnsi="Verdana" w:cs="Verdana"/>
          <w:sz w:val="22"/>
          <w:szCs w:val="22"/>
          <w:lang w:val="en-US"/>
        </w:rPr>
        <w:t xml:space="preserve">handicapsysteem heeft elke hole een </w:t>
      </w:r>
      <w:r w:rsidRPr="00DA6598">
        <w:rPr>
          <w:rFonts w:ascii="Verdana" w:hAnsi="Verdana" w:cs="Verdana"/>
          <w:color w:val="000000" w:themeColor="text1"/>
          <w:sz w:val="22"/>
          <w:szCs w:val="22"/>
          <w:lang w:val="en-US"/>
        </w:rPr>
        <w:t xml:space="preserve">SI, die </w:t>
      </w:r>
      <w:r w:rsidRPr="00DA6598">
        <w:rPr>
          <w:rFonts w:ascii="Verdana" w:hAnsi="Verdana" w:cs="Verdana"/>
          <w:sz w:val="22"/>
          <w:szCs w:val="22"/>
          <w:lang w:val="en-US"/>
        </w:rPr>
        <w:t>wordt bepaald door de club en niet door de NGF. Maar er zijn wel richtlijnen van de NGF om de SI op een goede manier te verkrijgen. De SI geeft aan op welke holes de handicapslagen gekregen worden (of gegeven moeten worden). </w:t>
      </w:r>
      <w:r w:rsidR="002A29F2" w:rsidRPr="00DA6598">
        <w:rPr>
          <w:rFonts w:ascii="Verdana" w:hAnsi="Verdana" w:cs="Verdana"/>
          <w:sz w:val="22"/>
          <w:szCs w:val="22"/>
          <w:lang w:val="en-US"/>
        </w:rPr>
        <w:t xml:space="preserve">De “Commissie” is verantwoordelijk voor de SI bij wedstrijden. In de praktijk verandert de SI niet per wedstrijd en wordt de Handicap &amp; Regelcommissie geacht een voorstel te maken voor de SI’s van de baan, te overleggen met de Baan- en met de Wedstrijdcommissie(s), waarna e.e.a. wordt vastgesteld en gepubliceerd. </w:t>
      </w:r>
    </w:p>
    <w:p w14:paraId="7849382A" w14:textId="77777777" w:rsidR="002A29F2" w:rsidRPr="00DA6598" w:rsidRDefault="002A29F2" w:rsidP="002A29F2">
      <w:pPr>
        <w:widowControl w:val="0"/>
        <w:autoSpaceDE w:val="0"/>
        <w:autoSpaceDN w:val="0"/>
        <w:adjustRightInd w:val="0"/>
        <w:rPr>
          <w:rFonts w:ascii="Calibri" w:hAnsi="Calibri" w:cs="Calibri"/>
          <w:sz w:val="22"/>
          <w:szCs w:val="22"/>
          <w:lang w:val="en-US"/>
        </w:rPr>
      </w:pPr>
      <w:r w:rsidRPr="00DA6598">
        <w:rPr>
          <w:rFonts w:ascii="Verdana" w:hAnsi="Verdana" w:cs="Verdana"/>
          <w:sz w:val="22"/>
          <w:szCs w:val="22"/>
          <w:lang w:val="en-US"/>
        </w:rPr>
        <w:t> </w:t>
      </w:r>
    </w:p>
    <w:p w14:paraId="2BFC91C7" w14:textId="230F00E5" w:rsidR="002A29F2" w:rsidRPr="00731ECE" w:rsidRDefault="002A29F2" w:rsidP="002A29F2">
      <w:pPr>
        <w:widowControl w:val="0"/>
        <w:autoSpaceDE w:val="0"/>
        <w:autoSpaceDN w:val="0"/>
        <w:adjustRightInd w:val="0"/>
        <w:rPr>
          <w:rFonts w:ascii="Calibri" w:hAnsi="Calibri" w:cs="Calibri"/>
          <w:bCs/>
          <w:sz w:val="22"/>
          <w:szCs w:val="22"/>
          <w:lang w:val="en-US"/>
        </w:rPr>
      </w:pPr>
      <w:r w:rsidRPr="00DA6598">
        <w:rPr>
          <w:rFonts w:ascii="Verdana" w:hAnsi="Verdana" w:cs="Verdana"/>
          <w:b/>
          <w:i/>
          <w:iCs/>
          <w:sz w:val="22"/>
          <w:szCs w:val="22"/>
          <w:lang w:val="en-US"/>
        </w:rPr>
        <w:t>Waarom een stroke index?</w:t>
      </w:r>
      <w:r w:rsidR="00731ECE">
        <w:rPr>
          <w:rFonts w:ascii="Verdana" w:hAnsi="Verdana" w:cs="Verdana"/>
          <w:b/>
          <w:i/>
          <w:iCs/>
          <w:sz w:val="22"/>
          <w:szCs w:val="22"/>
          <w:lang w:val="en-US"/>
        </w:rPr>
        <w:t xml:space="preserve"> </w:t>
      </w:r>
      <w:r w:rsidR="00731ECE">
        <w:rPr>
          <w:rFonts w:ascii="Verdana" w:hAnsi="Verdana" w:cs="Verdana"/>
          <w:bCs/>
          <w:sz w:val="22"/>
          <w:szCs w:val="22"/>
          <w:lang w:val="en-US"/>
        </w:rPr>
        <w:t>(Info obv NGF website)</w:t>
      </w:r>
    </w:p>
    <w:p w14:paraId="279C5838" w14:textId="7C1C39C3" w:rsidR="00DA6598" w:rsidRPr="00DA6598" w:rsidRDefault="002A29F2" w:rsidP="00DA6598">
      <w:pPr>
        <w:pStyle w:val="Lijstalinea"/>
        <w:widowControl w:val="0"/>
        <w:numPr>
          <w:ilvl w:val="0"/>
          <w:numId w:val="1"/>
        </w:numPr>
        <w:tabs>
          <w:tab w:val="left" w:pos="220"/>
          <w:tab w:val="left" w:pos="720"/>
        </w:tabs>
        <w:autoSpaceDE w:val="0"/>
        <w:autoSpaceDN w:val="0"/>
        <w:adjustRightInd w:val="0"/>
        <w:jc w:val="both"/>
        <w:rPr>
          <w:rFonts w:ascii="Calibri" w:hAnsi="Calibri" w:cs="Calibri"/>
          <w:sz w:val="22"/>
          <w:szCs w:val="22"/>
          <w:lang w:val="en-US"/>
        </w:rPr>
      </w:pPr>
      <w:r w:rsidRPr="00DA6598">
        <w:rPr>
          <w:rFonts w:ascii="Verdana" w:hAnsi="Verdana" w:cs="Verdana"/>
          <w:sz w:val="22"/>
          <w:szCs w:val="22"/>
          <w:lang w:val="en-US"/>
        </w:rPr>
        <w:t>Het toekennen van een SI</w:t>
      </w:r>
      <w:r w:rsidRPr="00DA6598">
        <w:rPr>
          <w:rFonts w:ascii="Verdana" w:hAnsi="Verdana" w:cs="Verdana"/>
          <w:color w:val="FF0000"/>
          <w:sz w:val="22"/>
          <w:szCs w:val="22"/>
          <w:lang w:val="en-US"/>
        </w:rPr>
        <w:t>,</w:t>
      </w:r>
      <w:r w:rsidRPr="00DA6598">
        <w:rPr>
          <w:rFonts w:ascii="Verdana" w:hAnsi="Verdana" w:cs="Verdana"/>
          <w:sz w:val="22"/>
          <w:szCs w:val="22"/>
          <w:lang w:val="en-US"/>
        </w:rPr>
        <w:t xml:space="preserve"> gerelateerd aan de</w:t>
      </w:r>
      <w:r w:rsidR="00DA6598" w:rsidRPr="00DA6598">
        <w:rPr>
          <w:rFonts w:ascii="Verdana" w:hAnsi="Verdana" w:cs="Verdana"/>
          <w:sz w:val="22"/>
          <w:szCs w:val="22"/>
          <w:lang w:val="en-US"/>
        </w:rPr>
        <w:t xml:space="preserve"> </w:t>
      </w:r>
      <w:r w:rsidRPr="00DA6598">
        <w:rPr>
          <w:rFonts w:ascii="Verdana" w:hAnsi="Verdana" w:cs="Verdana"/>
          <w:color w:val="000000" w:themeColor="text1"/>
          <w:sz w:val="22"/>
          <w:szCs w:val="22"/>
          <w:lang w:val="en-US"/>
        </w:rPr>
        <w:t xml:space="preserve">moeilijkheidsgraad van </w:t>
      </w:r>
      <w:r w:rsidRPr="00DA6598">
        <w:rPr>
          <w:rFonts w:ascii="Verdana" w:hAnsi="Verdana" w:cs="Verdana"/>
          <w:sz w:val="22"/>
          <w:szCs w:val="22"/>
          <w:lang w:val="en-US"/>
        </w:rPr>
        <w:t>de</w:t>
      </w:r>
      <w:r w:rsidR="00DA6598" w:rsidRPr="00DA6598">
        <w:rPr>
          <w:rFonts w:ascii="Verdana" w:hAnsi="Verdana" w:cs="Verdana"/>
          <w:sz w:val="22"/>
          <w:szCs w:val="22"/>
          <w:lang w:val="en-US"/>
        </w:rPr>
        <w:t xml:space="preserve"> </w:t>
      </w:r>
      <w:r w:rsidRPr="00DA6598">
        <w:rPr>
          <w:rFonts w:ascii="Verdana" w:hAnsi="Verdana" w:cs="Verdana"/>
          <w:sz w:val="22"/>
          <w:szCs w:val="22"/>
          <w:lang w:val="en-US"/>
        </w:rPr>
        <w:t>holes</w:t>
      </w:r>
      <w:r w:rsidRPr="00DA6598">
        <w:rPr>
          <w:rFonts w:ascii="Verdana" w:hAnsi="Verdana" w:cs="Verdana"/>
          <w:color w:val="FF0000"/>
          <w:sz w:val="22"/>
          <w:szCs w:val="22"/>
          <w:lang w:val="en-US"/>
        </w:rPr>
        <w:t>,</w:t>
      </w:r>
      <w:r w:rsidRPr="00DA6598">
        <w:rPr>
          <w:rFonts w:ascii="Verdana" w:hAnsi="Verdana" w:cs="Verdana"/>
          <w:sz w:val="22"/>
          <w:szCs w:val="22"/>
          <w:lang w:val="en-US"/>
        </w:rPr>
        <w:t xml:space="preserve"> heeft als </w:t>
      </w:r>
      <w:r w:rsidRPr="00DA6598">
        <w:rPr>
          <w:rFonts w:ascii="Verdana" w:hAnsi="Verdana" w:cs="Verdana"/>
          <w:i/>
          <w:iCs/>
          <w:sz w:val="22"/>
          <w:szCs w:val="22"/>
          <w:u w:val="single"/>
          <w:lang w:val="en-US"/>
        </w:rPr>
        <w:t>belangrijkste</w:t>
      </w:r>
      <w:r w:rsidRPr="00DA6598">
        <w:rPr>
          <w:rFonts w:ascii="Verdana" w:hAnsi="Verdana" w:cs="Verdana"/>
          <w:sz w:val="22"/>
          <w:szCs w:val="22"/>
          <w:lang w:val="en-US"/>
        </w:rPr>
        <w:t xml:space="preserve"> doel om, in matchplay met handicapberekening, te bepalen op welke holes een speler slagen krijgt, als hij/zij een wedstrijd speelt tegen een tegenstander met een lagere handicap</w:t>
      </w:r>
      <w:r w:rsidR="00194B36">
        <w:rPr>
          <w:rFonts w:ascii="Verdana" w:hAnsi="Verdana" w:cs="Verdana"/>
          <w:sz w:val="22"/>
          <w:szCs w:val="22"/>
          <w:lang w:val="en-US"/>
        </w:rPr>
        <w:t>. Z</w:t>
      </w:r>
      <w:r w:rsidRPr="00DA6598">
        <w:rPr>
          <w:rFonts w:ascii="Verdana" w:hAnsi="Verdana" w:cs="Verdana"/>
          <w:sz w:val="22"/>
          <w:szCs w:val="22"/>
          <w:lang w:val="en-US"/>
        </w:rPr>
        <w:t>odat de speler een kans heeft om die holes gelijk te spelen.</w:t>
      </w:r>
    </w:p>
    <w:p w14:paraId="021FE3D9" w14:textId="0C58724F" w:rsidR="00DA6598" w:rsidRPr="00DA6598" w:rsidRDefault="002A29F2" w:rsidP="00DA6598">
      <w:pPr>
        <w:pStyle w:val="Lijstalinea"/>
        <w:widowControl w:val="0"/>
        <w:numPr>
          <w:ilvl w:val="0"/>
          <w:numId w:val="1"/>
        </w:numPr>
        <w:tabs>
          <w:tab w:val="left" w:pos="220"/>
          <w:tab w:val="left" w:pos="720"/>
        </w:tabs>
        <w:autoSpaceDE w:val="0"/>
        <w:autoSpaceDN w:val="0"/>
        <w:adjustRightInd w:val="0"/>
        <w:jc w:val="both"/>
        <w:rPr>
          <w:rFonts w:ascii="Calibri" w:hAnsi="Calibri" w:cs="Calibri"/>
          <w:sz w:val="22"/>
          <w:szCs w:val="22"/>
          <w:lang w:val="en-US"/>
        </w:rPr>
      </w:pPr>
      <w:r w:rsidRPr="00DA6598">
        <w:rPr>
          <w:rFonts w:ascii="Verdana" w:hAnsi="Verdana" w:cs="Verdana"/>
          <w:sz w:val="22"/>
          <w:szCs w:val="22"/>
          <w:lang w:val="en-US"/>
        </w:rPr>
        <w:t>De SI wordt ook gebruikt bij de berekening van een netto (wedstrijd)</w:t>
      </w:r>
      <w:r w:rsidR="00F7465E">
        <w:rPr>
          <w:rFonts w:ascii="Verdana" w:hAnsi="Verdana" w:cs="Verdana"/>
          <w:sz w:val="22"/>
          <w:szCs w:val="22"/>
          <w:lang w:val="en-US"/>
        </w:rPr>
        <w:t xml:space="preserve"> </w:t>
      </w:r>
      <w:r w:rsidRPr="00DA6598">
        <w:rPr>
          <w:rFonts w:ascii="Verdana" w:hAnsi="Verdana" w:cs="Verdana"/>
          <w:sz w:val="22"/>
          <w:szCs w:val="22"/>
          <w:lang w:val="en-US"/>
        </w:rPr>
        <w:t>resultaat van een speler.</w:t>
      </w:r>
      <w:r w:rsidR="00194B36">
        <w:rPr>
          <w:rFonts w:ascii="Tahoma" w:hAnsi="Tahoma" w:cs="Tahoma"/>
          <w:sz w:val="22"/>
          <w:szCs w:val="22"/>
          <w:lang w:val="en-US"/>
        </w:rPr>
        <w:t xml:space="preserve"> </w:t>
      </w:r>
      <w:r w:rsidRPr="00DA6598">
        <w:rPr>
          <w:rFonts w:ascii="Verdana" w:hAnsi="Verdana" w:cs="Verdana"/>
          <w:sz w:val="22"/>
          <w:szCs w:val="22"/>
          <w:lang w:val="en-US"/>
        </w:rPr>
        <w:t>In een individuele ronde (voor handicapdoeleinden) ‘krijgen’ de meeste spelers slagen</w:t>
      </w:r>
      <w:r w:rsidRPr="00DA6598">
        <w:rPr>
          <w:rFonts w:ascii="Verdana" w:hAnsi="Verdana" w:cs="Verdana"/>
          <w:color w:val="FF0000"/>
          <w:sz w:val="22"/>
          <w:szCs w:val="22"/>
          <w:lang w:val="en-US"/>
        </w:rPr>
        <w:t>,</w:t>
      </w:r>
      <w:r w:rsidRPr="00DA6598">
        <w:rPr>
          <w:rFonts w:ascii="Verdana" w:hAnsi="Verdana" w:cs="Verdana"/>
          <w:sz w:val="22"/>
          <w:szCs w:val="22"/>
          <w:lang w:val="en-US"/>
        </w:rPr>
        <w:t xml:space="preserve"> maar topamateurs moeten slagen ‘geven’.</w:t>
      </w:r>
      <w:r w:rsidR="00F7465E">
        <w:rPr>
          <w:rFonts w:ascii="Tahoma" w:hAnsi="Tahoma" w:cs="Tahoma"/>
          <w:sz w:val="22"/>
          <w:szCs w:val="22"/>
          <w:lang w:val="en-US"/>
        </w:rPr>
        <w:t xml:space="preserve"> </w:t>
      </w:r>
      <w:r w:rsidRPr="00DA6598">
        <w:rPr>
          <w:rFonts w:ascii="Verdana" w:hAnsi="Verdana" w:cs="Verdana"/>
          <w:sz w:val="22"/>
          <w:szCs w:val="22"/>
          <w:lang w:val="en-US"/>
        </w:rPr>
        <w:t>De speler vindt in de </w:t>
      </w:r>
      <w:hyperlink r:id="rId6" w:history="1">
        <w:r w:rsidRPr="00F7465E">
          <w:rPr>
            <w:rFonts w:ascii="Verdana" w:hAnsi="Verdana" w:cs="Verdana"/>
            <w:sz w:val="22"/>
            <w:szCs w:val="22"/>
            <w:lang w:val="en-US"/>
          </w:rPr>
          <w:t>handicapslagentabel</w:t>
        </w:r>
      </w:hyperlink>
      <w:r w:rsidRPr="00DA6598">
        <w:rPr>
          <w:rFonts w:ascii="Verdana" w:hAnsi="Verdana" w:cs="Verdana"/>
          <w:sz w:val="22"/>
          <w:szCs w:val="22"/>
          <w:lang w:val="en-US"/>
        </w:rPr>
        <w:t> van een baan per teekleur wat zijn/haar </w:t>
      </w:r>
      <w:hyperlink r:id="rId7" w:history="1">
        <w:r w:rsidRPr="00F7465E">
          <w:rPr>
            <w:rFonts w:ascii="Verdana" w:hAnsi="Verdana" w:cs="Verdana"/>
            <w:sz w:val="22"/>
            <w:szCs w:val="22"/>
            <w:lang w:val="en-US"/>
          </w:rPr>
          <w:t>baanhandicap</w:t>
        </w:r>
      </w:hyperlink>
      <w:r w:rsidRPr="00DA6598">
        <w:rPr>
          <w:rFonts w:ascii="Verdana" w:hAnsi="Verdana" w:cs="Verdana"/>
          <w:sz w:val="22"/>
          <w:szCs w:val="22"/>
          <w:lang w:val="en-US"/>
        </w:rPr>
        <w:t> (course handicap) is. De handicapslagentabel toont dus hoeveel slagen de speler van een bepaalde kleur tee krijgt.</w:t>
      </w:r>
    </w:p>
    <w:p w14:paraId="37FF16F2" w14:textId="152BF8C9" w:rsidR="002A29F2" w:rsidRPr="00DA6598" w:rsidRDefault="002A29F2" w:rsidP="00DA6598">
      <w:pPr>
        <w:pStyle w:val="Lijstalinea"/>
        <w:widowControl w:val="0"/>
        <w:numPr>
          <w:ilvl w:val="0"/>
          <w:numId w:val="1"/>
        </w:numPr>
        <w:tabs>
          <w:tab w:val="left" w:pos="220"/>
          <w:tab w:val="left" w:pos="720"/>
        </w:tabs>
        <w:autoSpaceDE w:val="0"/>
        <w:autoSpaceDN w:val="0"/>
        <w:adjustRightInd w:val="0"/>
        <w:jc w:val="both"/>
        <w:rPr>
          <w:rFonts w:ascii="Calibri" w:hAnsi="Calibri" w:cs="Calibri"/>
          <w:sz w:val="22"/>
          <w:szCs w:val="22"/>
          <w:lang w:val="en-US"/>
        </w:rPr>
      </w:pPr>
      <w:r w:rsidRPr="00DA6598">
        <w:rPr>
          <w:rFonts w:ascii="Verdana" w:hAnsi="Verdana" w:cs="Verdana"/>
          <w:sz w:val="22"/>
          <w:szCs w:val="22"/>
          <w:lang w:val="en-US"/>
        </w:rPr>
        <w:t>Omdat de SI gebruikt wordt voor de berekening van netto resultaten, speelt de SI ook een rol in de handicapberekening zodra een golfer een nieuwe qualifying score inlevert. In spelvormen die gebruikt worden voor handicapdoeleinden</w:t>
      </w:r>
      <w:r w:rsidR="00194B36">
        <w:rPr>
          <w:rFonts w:ascii="Verdana" w:hAnsi="Verdana" w:cs="Verdana"/>
          <w:sz w:val="22"/>
          <w:szCs w:val="22"/>
          <w:lang w:val="en-US"/>
        </w:rPr>
        <w:t xml:space="preserve"> </w:t>
      </w:r>
      <w:r w:rsidRPr="00DA6598">
        <w:rPr>
          <w:rFonts w:ascii="Verdana" w:hAnsi="Verdana" w:cs="Verdana"/>
          <w:sz w:val="22"/>
          <w:szCs w:val="22"/>
          <w:lang w:val="en-US"/>
        </w:rPr>
        <w:t>wordt het belang van de SI sterk overschat. De verdeling van de SI’s heeft feitelijk een praktisch te verwaarlozen invloed op de bepaling van het dagresultaat</w:t>
      </w:r>
      <w:r w:rsidRPr="00DA6598">
        <w:rPr>
          <w:rFonts w:ascii="Verdana" w:hAnsi="Verdana" w:cs="Verdana"/>
          <w:color w:val="FF0000"/>
          <w:sz w:val="22"/>
          <w:szCs w:val="22"/>
          <w:lang w:val="en-US"/>
        </w:rPr>
        <w:t>,</w:t>
      </w:r>
      <w:r w:rsidRPr="00DA6598">
        <w:rPr>
          <w:rFonts w:ascii="Verdana" w:hAnsi="Verdana" w:cs="Verdana"/>
          <w:sz w:val="22"/>
          <w:szCs w:val="22"/>
          <w:lang w:val="en-US"/>
        </w:rPr>
        <w:t xml:space="preserve"> dat gebruikt wordt voor handicapdoeleinden. </w:t>
      </w:r>
      <w:r w:rsidR="00194B36">
        <w:rPr>
          <w:rFonts w:ascii="Verdana" w:hAnsi="Verdana" w:cs="Verdana"/>
          <w:sz w:val="22"/>
          <w:szCs w:val="22"/>
          <w:lang w:val="en-US"/>
        </w:rPr>
        <w:t>Met</w:t>
      </w:r>
      <w:r w:rsidRPr="00DA6598">
        <w:rPr>
          <w:rFonts w:ascii="Verdana" w:hAnsi="Verdana" w:cs="Verdana"/>
          <w:sz w:val="22"/>
          <w:szCs w:val="22"/>
          <w:lang w:val="en-US"/>
        </w:rPr>
        <w:t xml:space="preserve"> andere woorden: de verdeling van de SI heeft geen invloed op de uiteindelijke handicap van een speler.</w:t>
      </w:r>
    </w:p>
    <w:p w14:paraId="5020013A" w14:textId="77777777" w:rsidR="002A29F2" w:rsidRPr="00DA6598" w:rsidRDefault="002A29F2" w:rsidP="002A29F2">
      <w:pPr>
        <w:widowControl w:val="0"/>
        <w:autoSpaceDE w:val="0"/>
        <w:autoSpaceDN w:val="0"/>
        <w:adjustRightInd w:val="0"/>
        <w:rPr>
          <w:rFonts w:ascii="Calibri" w:hAnsi="Calibri" w:cs="Calibri"/>
          <w:sz w:val="22"/>
          <w:szCs w:val="22"/>
          <w:lang w:val="en-US"/>
        </w:rPr>
      </w:pPr>
      <w:r w:rsidRPr="00DA6598">
        <w:rPr>
          <w:rFonts w:ascii="Calibri" w:hAnsi="Calibri" w:cs="Calibri"/>
          <w:sz w:val="22"/>
          <w:szCs w:val="22"/>
          <w:lang w:val="en-US"/>
        </w:rPr>
        <w:t> </w:t>
      </w:r>
    </w:p>
    <w:p w14:paraId="76DBFA90" w14:textId="77777777" w:rsidR="002A29F2" w:rsidRPr="00DA6598" w:rsidRDefault="002A29F2" w:rsidP="002A29F2">
      <w:pPr>
        <w:widowControl w:val="0"/>
        <w:autoSpaceDE w:val="0"/>
        <w:autoSpaceDN w:val="0"/>
        <w:adjustRightInd w:val="0"/>
        <w:rPr>
          <w:rFonts w:ascii="Calibri" w:hAnsi="Calibri" w:cs="Calibri"/>
          <w:b/>
          <w:sz w:val="22"/>
          <w:szCs w:val="22"/>
          <w:lang w:val="en-US"/>
        </w:rPr>
      </w:pPr>
      <w:r w:rsidRPr="00DA6598">
        <w:rPr>
          <w:rFonts w:ascii="Verdana" w:hAnsi="Verdana" w:cs="Verdana"/>
          <w:b/>
          <w:i/>
          <w:iCs/>
          <w:sz w:val="22"/>
          <w:szCs w:val="22"/>
          <w:lang w:val="en-US"/>
        </w:rPr>
        <w:t>Richtlijnen voor het bepalen van de stroke indices</w:t>
      </w:r>
    </w:p>
    <w:p w14:paraId="71C1B31D" w14:textId="77777777" w:rsidR="00E00DEE" w:rsidRDefault="002A29F2" w:rsidP="00E00DEE">
      <w:pPr>
        <w:widowControl w:val="0"/>
        <w:autoSpaceDE w:val="0"/>
        <w:autoSpaceDN w:val="0"/>
        <w:adjustRightInd w:val="0"/>
        <w:jc w:val="both"/>
        <w:rPr>
          <w:rFonts w:ascii="Verdana" w:hAnsi="Verdana" w:cs="Verdana"/>
          <w:sz w:val="22"/>
          <w:szCs w:val="22"/>
          <w:lang w:val="en-US"/>
        </w:rPr>
      </w:pPr>
      <w:r w:rsidRPr="00E00DEE">
        <w:rPr>
          <w:rFonts w:ascii="Verdana" w:hAnsi="Verdana" w:cs="Verdana"/>
          <w:sz w:val="22"/>
          <w:szCs w:val="22"/>
          <w:lang w:val="en-US"/>
        </w:rPr>
        <w:t xml:space="preserve">Het basisprincipe bij het vaststellen van de SI is de spelvaardigheid van spelers van verschillende speelsterkte zo rechtvaardig en gelijkmatig mogelijk te nivelleren, door op de juiste holes handicapslagen toe te wijzen. Hieronder volgen de </w:t>
      </w:r>
      <w:r w:rsidRPr="00E00DEE">
        <w:rPr>
          <w:rFonts w:ascii="Verdana" w:hAnsi="Verdana" w:cs="Verdana"/>
          <w:color w:val="000000" w:themeColor="text1"/>
          <w:sz w:val="22"/>
          <w:szCs w:val="22"/>
          <w:lang w:val="en-US"/>
        </w:rPr>
        <w:t>belangrijk</w:t>
      </w:r>
      <w:r w:rsidRPr="00D8362C">
        <w:rPr>
          <w:rFonts w:ascii="Verdana" w:hAnsi="Verdana" w:cs="Verdana"/>
          <w:color w:val="000000" w:themeColor="text1"/>
          <w:sz w:val="22"/>
          <w:szCs w:val="22"/>
          <w:lang w:val="en-US"/>
        </w:rPr>
        <w:t xml:space="preserve">ste aandachtspunten, waar </w:t>
      </w:r>
      <w:r w:rsidRPr="00E00DEE">
        <w:rPr>
          <w:rFonts w:ascii="Verdana" w:hAnsi="Verdana" w:cs="Verdana"/>
          <w:sz w:val="22"/>
          <w:szCs w:val="22"/>
          <w:lang w:val="en-US"/>
        </w:rPr>
        <w:t>rekening mee dient te worden gehouden:</w:t>
      </w:r>
    </w:p>
    <w:p w14:paraId="76A5D106" w14:textId="77777777" w:rsidR="00E00DEE" w:rsidRPr="00E00DEE" w:rsidRDefault="002A29F2" w:rsidP="00E00DEE">
      <w:pPr>
        <w:pStyle w:val="Lijstalinea"/>
        <w:widowControl w:val="0"/>
        <w:numPr>
          <w:ilvl w:val="0"/>
          <w:numId w:val="2"/>
        </w:numPr>
        <w:autoSpaceDE w:val="0"/>
        <w:autoSpaceDN w:val="0"/>
        <w:adjustRightInd w:val="0"/>
        <w:jc w:val="both"/>
        <w:rPr>
          <w:rFonts w:ascii="Calibri" w:hAnsi="Calibri" w:cs="Calibri"/>
          <w:sz w:val="22"/>
          <w:szCs w:val="22"/>
          <w:lang w:val="en-US"/>
        </w:rPr>
      </w:pPr>
      <w:r w:rsidRPr="00E00DEE">
        <w:rPr>
          <w:rFonts w:ascii="Verdana" w:hAnsi="Verdana" w:cs="Verdana"/>
          <w:sz w:val="22"/>
          <w:szCs w:val="22"/>
          <w:lang w:val="en-US"/>
        </w:rPr>
        <w:t>Men wil ervoor zorgen</w:t>
      </w:r>
      <w:r w:rsidRPr="00E00DEE">
        <w:rPr>
          <w:rFonts w:ascii="Verdana" w:hAnsi="Verdana" w:cs="Verdana"/>
          <w:color w:val="FF0000"/>
          <w:sz w:val="22"/>
          <w:szCs w:val="22"/>
          <w:lang w:val="en-US"/>
        </w:rPr>
        <w:t>,</w:t>
      </w:r>
      <w:r w:rsidRPr="00E00DEE">
        <w:rPr>
          <w:rFonts w:ascii="Verdana" w:hAnsi="Verdana" w:cs="Verdana"/>
          <w:sz w:val="22"/>
          <w:szCs w:val="22"/>
          <w:lang w:val="en-US"/>
        </w:rPr>
        <w:t xml:space="preserve"> dat ook bij een klein verschil</w:t>
      </w:r>
      <w:r w:rsidR="00DA6598" w:rsidRPr="00E00DEE">
        <w:rPr>
          <w:rFonts w:ascii="Verdana" w:hAnsi="Verdana" w:cs="Verdana"/>
          <w:sz w:val="22"/>
          <w:szCs w:val="22"/>
          <w:lang w:val="en-US"/>
        </w:rPr>
        <w:t xml:space="preserve"> in </w:t>
      </w:r>
      <w:r w:rsidRPr="00E00DEE">
        <w:rPr>
          <w:rFonts w:ascii="Verdana" w:hAnsi="Verdana" w:cs="Verdana"/>
          <w:sz w:val="22"/>
          <w:szCs w:val="22"/>
          <w:lang w:val="en-US"/>
        </w:rPr>
        <w:t>handicap die slagen gebruikt kunnen worden, voordat de partij voorbij is. Daarom behoren stroke 1 t/m 4 niet op de laatste drie hole</w:t>
      </w:r>
      <w:r w:rsidRPr="00E00DEE">
        <w:rPr>
          <w:rFonts w:ascii="Verdana" w:hAnsi="Verdana" w:cs="Verdana"/>
          <w:color w:val="000000" w:themeColor="text1"/>
          <w:sz w:val="22"/>
          <w:szCs w:val="22"/>
          <w:lang w:val="en-US"/>
        </w:rPr>
        <w:t>s te vallen</w:t>
      </w:r>
      <w:r w:rsidRPr="00E00DEE">
        <w:rPr>
          <w:rFonts w:ascii="Verdana" w:hAnsi="Verdana" w:cs="Verdana"/>
          <w:sz w:val="22"/>
          <w:szCs w:val="22"/>
          <w:lang w:val="en-US"/>
        </w:rPr>
        <w:t>.</w:t>
      </w:r>
    </w:p>
    <w:p w14:paraId="40FDC13B" w14:textId="7265A590" w:rsidR="00E00DEE" w:rsidRPr="00E00DEE" w:rsidRDefault="002A29F2" w:rsidP="00E00DEE">
      <w:pPr>
        <w:pStyle w:val="Lijstalinea"/>
        <w:widowControl w:val="0"/>
        <w:numPr>
          <w:ilvl w:val="0"/>
          <w:numId w:val="2"/>
        </w:numPr>
        <w:autoSpaceDE w:val="0"/>
        <w:autoSpaceDN w:val="0"/>
        <w:adjustRightInd w:val="0"/>
        <w:jc w:val="both"/>
        <w:rPr>
          <w:rFonts w:ascii="Calibri" w:hAnsi="Calibri" w:cs="Calibri"/>
          <w:sz w:val="22"/>
          <w:szCs w:val="22"/>
          <w:lang w:val="en-US"/>
        </w:rPr>
      </w:pPr>
      <w:r w:rsidRPr="00E00DEE">
        <w:rPr>
          <w:rFonts w:ascii="Verdana" w:hAnsi="Verdana" w:cs="Verdana"/>
          <w:sz w:val="22"/>
          <w:szCs w:val="22"/>
          <w:lang w:val="en-US"/>
        </w:rPr>
        <w:t xml:space="preserve">Om bij een eventuele verlenging van de wedstrijd, waarbij volgens de </w:t>
      </w:r>
      <w:r w:rsidR="00272D97">
        <w:rPr>
          <w:rFonts w:ascii="Verdana" w:hAnsi="Verdana" w:cs="Verdana"/>
          <w:sz w:val="22"/>
          <w:szCs w:val="22"/>
          <w:lang w:val="en-US"/>
        </w:rPr>
        <w:t>R</w:t>
      </w:r>
      <w:r w:rsidRPr="00E00DEE">
        <w:rPr>
          <w:rFonts w:ascii="Verdana" w:hAnsi="Verdana" w:cs="Verdana"/>
          <w:sz w:val="22"/>
          <w:szCs w:val="22"/>
          <w:lang w:val="en-US"/>
        </w:rPr>
        <w:t xml:space="preserve">egels weer dezelfde slagen gegeven moeten worden </w:t>
      </w:r>
      <w:r w:rsidRPr="00E00DEE">
        <w:rPr>
          <w:rFonts w:ascii="Verdana" w:hAnsi="Verdana" w:cs="Verdana"/>
          <w:color w:val="FF0000"/>
          <w:sz w:val="22"/>
          <w:szCs w:val="22"/>
          <w:lang w:val="en-US"/>
        </w:rPr>
        <w:t>,</w:t>
      </w:r>
      <w:r w:rsidRPr="00E00DEE">
        <w:rPr>
          <w:rFonts w:ascii="Verdana" w:hAnsi="Verdana" w:cs="Verdana"/>
          <w:color w:val="000000" w:themeColor="text1"/>
          <w:sz w:val="22"/>
          <w:szCs w:val="22"/>
          <w:lang w:val="en-US"/>
        </w:rPr>
        <w:t xml:space="preserve">om  dan te </w:t>
      </w:r>
      <w:r w:rsidRPr="00E00DEE">
        <w:rPr>
          <w:rFonts w:ascii="Verdana" w:hAnsi="Verdana" w:cs="Verdana"/>
          <w:sz w:val="22"/>
          <w:szCs w:val="22"/>
          <w:lang w:val="en-US"/>
        </w:rPr>
        <w:t xml:space="preserve">zorgen dat een speler niet meteen die enkele slag op hole 1 of 2 moet geven, dienen </w:t>
      </w:r>
      <w:r w:rsidRPr="00E00DEE">
        <w:rPr>
          <w:rFonts w:ascii="Verdana" w:hAnsi="Verdana" w:cs="Verdana"/>
          <w:sz w:val="22"/>
          <w:szCs w:val="22"/>
          <w:lang w:val="en-US"/>
        </w:rPr>
        <w:lastRenderedPageBreak/>
        <w:t>SI 1 t/m 4 niet op de eerste paar holes te vallen.</w:t>
      </w:r>
    </w:p>
    <w:p w14:paraId="78096E38" w14:textId="77777777" w:rsidR="00E00DEE" w:rsidRPr="00E00DEE" w:rsidRDefault="002A29F2" w:rsidP="00E00DEE">
      <w:pPr>
        <w:pStyle w:val="Lijstalinea"/>
        <w:widowControl w:val="0"/>
        <w:numPr>
          <w:ilvl w:val="0"/>
          <w:numId w:val="2"/>
        </w:numPr>
        <w:autoSpaceDE w:val="0"/>
        <w:autoSpaceDN w:val="0"/>
        <w:adjustRightInd w:val="0"/>
        <w:jc w:val="both"/>
        <w:rPr>
          <w:rFonts w:ascii="Calibri" w:hAnsi="Calibri" w:cs="Calibri"/>
          <w:sz w:val="22"/>
          <w:szCs w:val="22"/>
          <w:lang w:val="en-US"/>
        </w:rPr>
      </w:pPr>
      <w:r w:rsidRPr="00E00DEE">
        <w:rPr>
          <w:rFonts w:ascii="Verdana" w:hAnsi="Verdana" w:cs="Verdana"/>
          <w:color w:val="000000" w:themeColor="text1"/>
          <w:sz w:val="22"/>
          <w:szCs w:val="22"/>
          <w:lang w:val="en-US"/>
        </w:rPr>
        <w:t xml:space="preserve">De speler, die </w:t>
      </w:r>
      <w:r w:rsidRPr="00E00DEE">
        <w:rPr>
          <w:rFonts w:ascii="Verdana" w:hAnsi="Verdana" w:cs="Verdana"/>
          <w:sz w:val="22"/>
          <w:szCs w:val="22"/>
          <w:lang w:val="en-US"/>
        </w:rPr>
        <w:t>slagen ontvangt</w:t>
      </w:r>
      <w:r w:rsidRPr="00E00DEE">
        <w:rPr>
          <w:rFonts w:ascii="Verdana" w:hAnsi="Verdana" w:cs="Verdana"/>
          <w:color w:val="FF0000"/>
          <w:sz w:val="22"/>
          <w:szCs w:val="22"/>
          <w:lang w:val="en-US"/>
        </w:rPr>
        <w:t>,</w:t>
      </w:r>
      <w:r w:rsidRPr="00E00DEE">
        <w:rPr>
          <w:rFonts w:ascii="Verdana" w:hAnsi="Verdana" w:cs="Verdana"/>
          <w:sz w:val="22"/>
          <w:szCs w:val="22"/>
          <w:lang w:val="en-US"/>
        </w:rPr>
        <w:t xml:space="preserve"> heeft deze normaal gesproken eerst nodig om gelijk te spelen op de moeilijkste par 5 en 4, omdat hij of zij ten opzichte van de tegenstander waarschijnlijk een extra slag nodig heeft om de green te bereiken. Vervolgens komen de andere par 5’en par 4’s aan bod. Als laatste komen de par 3’s, waarbij een zeer moeilijke par 3 voor een makkelijke par 4 aan bod kan komen.</w:t>
      </w:r>
    </w:p>
    <w:p w14:paraId="0BA89183" w14:textId="3A0BF6D7" w:rsidR="002A29F2" w:rsidRPr="00E00DEE" w:rsidRDefault="002A29F2" w:rsidP="00E00DEE">
      <w:pPr>
        <w:pStyle w:val="Lijstalinea"/>
        <w:widowControl w:val="0"/>
        <w:numPr>
          <w:ilvl w:val="0"/>
          <w:numId w:val="2"/>
        </w:numPr>
        <w:autoSpaceDE w:val="0"/>
        <w:autoSpaceDN w:val="0"/>
        <w:adjustRightInd w:val="0"/>
        <w:jc w:val="both"/>
        <w:rPr>
          <w:rFonts w:ascii="Calibri" w:hAnsi="Calibri" w:cs="Calibri"/>
          <w:sz w:val="22"/>
          <w:szCs w:val="22"/>
          <w:lang w:val="en-US"/>
        </w:rPr>
      </w:pPr>
      <w:r w:rsidRPr="00E00DEE">
        <w:rPr>
          <w:rFonts w:ascii="Verdana" w:hAnsi="Verdana" w:cs="Verdana"/>
          <w:sz w:val="22"/>
          <w:szCs w:val="22"/>
          <w:lang w:val="en-US"/>
        </w:rPr>
        <w:t>Verder is een redelijke verdeling van de slagen over de 18 holes aan te bevelen, waarvoor hieronder een tweetal methoden gegeven worden. Maar uiteindelijk is het aan de handicapcommissie om de balans te vinden tussen deze methodes en de kennis van de moeilijkheidsgraad van de verschillende holes op de eigen baan. Dit inzicht kan bijvoorbeeld verkregen worden door scores in wedstrijden en qualifying rondes te analyseren.</w:t>
      </w:r>
    </w:p>
    <w:p w14:paraId="5CE30C08" w14:textId="77777777" w:rsidR="002A29F2" w:rsidRPr="00DA6598" w:rsidRDefault="002A29F2" w:rsidP="002A29F2">
      <w:pPr>
        <w:widowControl w:val="0"/>
        <w:autoSpaceDE w:val="0"/>
        <w:autoSpaceDN w:val="0"/>
        <w:adjustRightInd w:val="0"/>
        <w:rPr>
          <w:rFonts w:ascii="Calibri" w:hAnsi="Calibri" w:cs="Calibri"/>
          <w:sz w:val="22"/>
          <w:szCs w:val="22"/>
          <w:lang w:val="en-US"/>
        </w:rPr>
      </w:pPr>
      <w:r w:rsidRPr="00DA6598">
        <w:rPr>
          <w:rFonts w:ascii="Calibri" w:hAnsi="Calibri" w:cs="Calibri"/>
          <w:sz w:val="22"/>
          <w:szCs w:val="22"/>
          <w:lang w:val="en-US"/>
        </w:rPr>
        <w:t> </w:t>
      </w:r>
    </w:p>
    <w:p w14:paraId="0D5166A7" w14:textId="77777777" w:rsidR="002A29F2" w:rsidRPr="00DA6598" w:rsidRDefault="002A29F2" w:rsidP="00F7465E">
      <w:pPr>
        <w:widowControl w:val="0"/>
        <w:autoSpaceDE w:val="0"/>
        <w:autoSpaceDN w:val="0"/>
        <w:adjustRightInd w:val="0"/>
        <w:jc w:val="both"/>
        <w:rPr>
          <w:rFonts w:ascii="Calibri" w:hAnsi="Calibri" w:cs="Calibri"/>
          <w:b/>
          <w:sz w:val="22"/>
          <w:szCs w:val="22"/>
          <w:lang w:val="en-US"/>
        </w:rPr>
      </w:pPr>
      <w:r w:rsidRPr="00DA6598">
        <w:rPr>
          <w:rFonts w:ascii="Verdana" w:hAnsi="Verdana" w:cs="Verdana"/>
          <w:b/>
          <w:i/>
          <w:iCs/>
          <w:sz w:val="22"/>
          <w:szCs w:val="22"/>
          <w:lang w:val="en-US"/>
        </w:rPr>
        <w:t>Praktische punten van aandacht bij het bepalen van de SI</w:t>
      </w:r>
    </w:p>
    <w:p w14:paraId="664F564B" w14:textId="77777777" w:rsidR="00E00DEE" w:rsidRDefault="002A29F2" w:rsidP="00E00DEE">
      <w:pPr>
        <w:widowControl w:val="0"/>
        <w:autoSpaceDE w:val="0"/>
        <w:autoSpaceDN w:val="0"/>
        <w:adjustRightInd w:val="0"/>
        <w:jc w:val="both"/>
        <w:rPr>
          <w:rFonts w:ascii="Calibri" w:hAnsi="Calibri" w:cs="Calibri"/>
          <w:sz w:val="22"/>
          <w:szCs w:val="22"/>
          <w:lang w:val="en-US"/>
        </w:rPr>
      </w:pPr>
      <w:r w:rsidRPr="00DA6598">
        <w:rPr>
          <w:rFonts w:ascii="Verdana" w:hAnsi="Verdana" w:cs="Verdana"/>
          <w:sz w:val="22"/>
          <w:szCs w:val="22"/>
          <w:lang w:val="en-US"/>
        </w:rPr>
        <w:t>Veelal is het uit praktische overwegingen gebruikelijk één SI te maken</w:t>
      </w:r>
      <w:r w:rsidRPr="00DA6598">
        <w:rPr>
          <w:rFonts w:ascii="Verdana" w:hAnsi="Verdana" w:cs="Verdana"/>
          <w:color w:val="FF0000"/>
          <w:sz w:val="22"/>
          <w:szCs w:val="22"/>
          <w:lang w:val="en-US"/>
        </w:rPr>
        <w:t>,</w:t>
      </w:r>
      <w:r w:rsidRPr="00DA6598">
        <w:rPr>
          <w:rFonts w:ascii="Verdana" w:hAnsi="Verdana" w:cs="Verdana"/>
          <w:sz w:val="22"/>
          <w:szCs w:val="22"/>
          <w:lang w:val="en-US"/>
        </w:rPr>
        <w:t xml:space="preserve"> die geschikt is voor alle afslagen (alle teekleuren), zowel voor dames als voor heren en ook voor alle wedstrijdvormen. Men zal daarom bij het maken van één SI voor de hele baan </w:t>
      </w:r>
      <w:r w:rsidRPr="00DA6598">
        <w:rPr>
          <w:rFonts w:ascii="Verdana" w:hAnsi="Verdana" w:cs="Verdana"/>
          <w:i/>
          <w:iCs/>
          <w:sz w:val="22"/>
          <w:szCs w:val="22"/>
          <w:u w:val="single"/>
          <w:lang w:val="en-US"/>
        </w:rPr>
        <w:t>keuzes</w:t>
      </w:r>
      <w:r w:rsidRPr="00DA6598">
        <w:rPr>
          <w:rFonts w:ascii="Verdana" w:hAnsi="Verdana" w:cs="Verdana"/>
          <w:sz w:val="22"/>
          <w:szCs w:val="22"/>
          <w:lang w:val="en-US"/>
        </w:rPr>
        <w:t xml:space="preserve"> moeten maken.</w:t>
      </w:r>
    </w:p>
    <w:p w14:paraId="23CCE7AE" w14:textId="77777777" w:rsidR="00E00DEE" w:rsidRPr="00E00DEE" w:rsidRDefault="002A29F2" w:rsidP="00E00DEE">
      <w:pPr>
        <w:pStyle w:val="Lijstalinea"/>
        <w:widowControl w:val="0"/>
        <w:numPr>
          <w:ilvl w:val="0"/>
          <w:numId w:val="8"/>
        </w:numPr>
        <w:autoSpaceDE w:val="0"/>
        <w:autoSpaceDN w:val="0"/>
        <w:adjustRightInd w:val="0"/>
        <w:jc w:val="both"/>
        <w:rPr>
          <w:rFonts w:ascii="Calibri" w:hAnsi="Calibri" w:cs="Calibri"/>
          <w:sz w:val="22"/>
          <w:szCs w:val="22"/>
          <w:lang w:val="en-US"/>
        </w:rPr>
      </w:pPr>
      <w:r w:rsidRPr="00E00DEE">
        <w:rPr>
          <w:rFonts w:ascii="Verdana" w:hAnsi="Verdana" w:cs="Verdana"/>
          <w:sz w:val="22"/>
          <w:szCs w:val="22"/>
          <w:lang w:val="en-US"/>
        </w:rPr>
        <w:t>Met het spelen van steeds meer 9-holes ronden op 18-holes banen, moeten de</w:t>
      </w:r>
      <w:r w:rsidR="00F7465E" w:rsidRPr="00E00DEE">
        <w:rPr>
          <w:rFonts w:ascii="Verdana" w:hAnsi="Verdana" w:cs="Verdana"/>
          <w:sz w:val="22"/>
          <w:szCs w:val="22"/>
          <w:lang w:val="en-US"/>
        </w:rPr>
        <w:t xml:space="preserve"> </w:t>
      </w:r>
      <w:r w:rsidRPr="00E00DEE">
        <w:rPr>
          <w:rFonts w:ascii="Verdana" w:hAnsi="Verdana" w:cs="Verdana"/>
          <w:sz w:val="22"/>
          <w:szCs w:val="22"/>
          <w:lang w:val="en-US"/>
        </w:rPr>
        <w:t>even en oneven SI’s gescheiden worden voor handicapdoeleinden, zodat bijvoorbeeld alle oneven indices op de eerste negen holes vallen en alle even indices op de tweede negen.</w:t>
      </w:r>
    </w:p>
    <w:p w14:paraId="6FA567D1" w14:textId="654EF20E" w:rsidR="00E00DEE" w:rsidRPr="00E00DEE" w:rsidRDefault="002A29F2" w:rsidP="00E00DEE">
      <w:pPr>
        <w:pStyle w:val="Lijstalinea"/>
        <w:widowControl w:val="0"/>
        <w:numPr>
          <w:ilvl w:val="0"/>
          <w:numId w:val="8"/>
        </w:numPr>
        <w:autoSpaceDE w:val="0"/>
        <w:autoSpaceDN w:val="0"/>
        <w:adjustRightInd w:val="0"/>
        <w:jc w:val="both"/>
        <w:rPr>
          <w:rFonts w:ascii="Calibri" w:hAnsi="Calibri" w:cs="Calibri"/>
          <w:sz w:val="22"/>
          <w:szCs w:val="22"/>
          <w:lang w:val="en-US"/>
        </w:rPr>
      </w:pPr>
      <w:r w:rsidRPr="00E00DEE">
        <w:rPr>
          <w:rFonts w:ascii="Verdana" w:hAnsi="Verdana" w:cs="Verdana"/>
          <w:sz w:val="22"/>
          <w:szCs w:val="22"/>
          <w:lang w:val="en-US"/>
        </w:rPr>
        <w:t>Maakt men aparte scorekaarten voor 9-holes ronden, dan moeten dez</w:t>
      </w:r>
      <w:r w:rsidR="00E00DEE" w:rsidRPr="00E00DEE">
        <w:rPr>
          <w:rFonts w:ascii="Verdana" w:hAnsi="Verdana" w:cs="Verdana"/>
          <w:sz w:val="22"/>
          <w:szCs w:val="22"/>
          <w:lang w:val="en-US"/>
        </w:rPr>
        <w:t xml:space="preserve">e </w:t>
      </w:r>
      <w:r w:rsidRPr="00E00DEE">
        <w:rPr>
          <w:rFonts w:ascii="Verdana" w:hAnsi="Verdana" w:cs="Verdana"/>
          <w:sz w:val="22"/>
          <w:szCs w:val="22"/>
          <w:lang w:val="en-US"/>
        </w:rPr>
        <w:t>dezelfde SI’s hebben als die voor een 18-holes ronde gelden; dus niet 1 tot en met 9 maar 1 tot en met 17.</w:t>
      </w:r>
    </w:p>
    <w:p w14:paraId="66B81D4C" w14:textId="20A8EA90" w:rsidR="002A29F2" w:rsidRPr="00E00DEE" w:rsidRDefault="002A29F2" w:rsidP="00E00DEE">
      <w:pPr>
        <w:pStyle w:val="Lijstalinea"/>
        <w:widowControl w:val="0"/>
        <w:numPr>
          <w:ilvl w:val="0"/>
          <w:numId w:val="8"/>
        </w:numPr>
        <w:autoSpaceDE w:val="0"/>
        <w:autoSpaceDN w:val="0"/>
        <w:adjustRightInd w:val="0"/>
        <w:jc w:val="both"/>
        <w:rPr>
          <w:rFonts w:ascii="Calibri" w:hAnsi="Calibri" w:cs="Calibri"/>
          <w:sz w:val="22"/>
          <w:szCs w:val="22"/>
          <w:lang w:val="en-US"/>
        </w:rPr>
      </w:pPr>
      <w:r w:rsidRPr="00E00DEE">
        <w:rPr>
          <w:rFonts w:ascii="Verdana" w:hAnsi="Verdana" w:cs="Verdana"/>
          <w:sz w:val="22"/>
          <w:szCs w:val="22"/>
          <w:lang w:val="en-US"/>
        </w:rPr>
        <w:t>Voor een nieuwe baan dient een club eerst een provisorische SI vast te stellen,</w:t>
      </w:r>
      <w:r w:rsidR="00D8362C">
        <w:rPr>
          <w:rFonts w:ascii="Verdana" w:hAnsi="Verdana" w:cs="Verdana"/>
          <w:sz w:val="22"/>
          <w:szCs w:val="22"/>
          <w:lang w:val="en-US"/>
        </w:rPr>
        <w:t xml:space="preserve"> </w:t>
      </w:r>
      <w:r w:rsidRPr="00E00DEE">
        <w:rPr>
          <w:rFonts w:ascii="Verdana" w:hAnsi="Verdana" w:cs="Verdana"/>
          <w:sz w:val="22"/>
          <w:szCs w:val="22"/>
          <w:lang w:val="en-US"/>
        </w:rPr>
        <w:t>die hoofdzakelijk gebaseerd is op een gelijkmatige verdeling. Nieuwe banen beschikken immers nog niet over scores van spelers. Na verloop van tijd kan op basis van de scores</w:t>
      </w:r>
      <w:r w:rsidR="00F87074" w:rsidRPr="00E00DEE">
        <w:rPr>
          <w:rFonts w:ascii="Verdana" w:hAnsi="Verdana" w:cs="Verdana"/>
          <w:sz w:val="22"/>
          <w:szCs w:val="22"/>
          <w:lang w:val="en-US"/>
        </w:rPr>
        <w:t>,</w:t>
      </w:r>
      <w:r w:rsidRPr="00E00DEE">
        <w:rPr>
          <w:rFonts w:ascii="Verdana" w:hAnsi="Verdana" w:cs="Verdana"/>
          <w:sz w:val="22"/>
          <w:szCs w:val="22"/>
          <w:lang w:val="en-US"/>
        </w:rPr>
        <w:t xml:space="preserve"> die verzameld worden</w:t>
      </w:r>
      <w:r w:rsidR="00F87074" w:rsidRPr="00E00DEE">
        <w:rPr>
          <w:rFonts w:ascii="Verdana" w:hAnsi="Verdana" w:cs="Verdana"/>
          <w:sz w:val="22"/>
          <w:szCs w:val="22"/>
          <w:lang w:val="en-US"/>
        </w:rPr>
        <w:t>,</w:t>
      </w:r>
      <w:r w:rsidRPr="00E00DEE">
        <w:rPr>
          <w:rFonts w:ascii="Verdana" w:hAnsi="Verdana" w:cs="Verdana"/>
          <w:sz w:val="22"/>
          <w:szCs w:val="22"/>
          <w:lang w:val="en-US"/>
        </w:rPr>
        <w:t xml:space="preserve"> een definitieve SI vastgesteld worden.</w:t>
      </w:r>
    </w:p>
    <w:p w14:paraId="4048E073" w14:textId="3ED77B45" w:rsidR="002A29F2" w:rsidRPr="00F7465E" w:rsidRDefault="002A29F2" w:rsidP="00F7465E">
      <w:pPr>
        <w:widowControl w:val="0"/>
        <w:tabs>
          <w:tab w:val="left" w:pos="220"/>
          <w:tab w:val="left" w:pos="720"/>
        </w:tabs>
        <w:autoSpaceDE w:val="0"/>
        <w:autoSpaceDN w:val="0"/>
        <w:adjustRightInd w:val="0"/>
        <w:ind w:left="720"/>
        <w:jc w:val="both"/>
        <w:rPr>
          <w:rFonts w:ascii="Verdana" w:hAnsi="Verdana" w:cs="Verdana"/>
          <w:sz w:val="22"/>
          <w:szCs w:val="22"/>
          <w:lang w:val="en-US"/>
        </w:rPr>
      </w:pPr>
    </w:p>
    <w:p w14:paraId="46D76E93" w14:textId="77777777" w:rsidR="002A29F2" w:rsidRPr="00DA6598" w:rsidRDefault="002A29F2" w:rsidP="00F7465E">
      <w:pPr>
        <w:widowControl w:val="0"/>
        <w:autoSpaceDE w:val="0"/>
        <w:autoSpaceDN w:val="0"/>
        <w:adjustRightInd w:val="0"/>
        <w:jc w:val="both"/>
        <w:rPr>
          <w:rFonts w:ascii="Calibri" w:hAnsi="Calibri" w:cs="Calibri"/>
          <w:b/>
          <w:sz w:val="22"/>
          <w:szCs w:val="22"/>
          <w:lang w:val="en-US"/>
        </w:rPr>
      </w:pPr>
      <w:r w:rsidRPr="00DA6598">
        <w:rPr>
          <w:rFonts w:ascii="Verdana" w:hAnsi="Verdana" w:cs="Verdana"/>
          <w:b/>
          <w:i/>
          <w:iCs/>
          <w:sz w:val="22"/>
          <w:szCs w:val="22"/>
          <w:lang w:val="en-US"/>
        </w:rPr>
        <w:t>Methoden om te komen tot een goede verdeling van stroke indices</w:t>
      </w:r>
    </w:p>
    <w:p w14:paraId="51B9CC3A" w14:textId="01674410" w:rsidR="002A29F2" w:rsidRPr="00DA6598" w:rsidRDefault="002A29F2" w:rsidP="00F7465E">
      <w:pPr>
        <w:widowControl w:val="0"/>
        <w:autoSpaceDE w:val="0"/>
        <w:autoSpaceDN w:val="0"/>
        <w:adjustRightInd w:val="0"/>
        <w:jc w:val="both"/>
        <w:rPr>
          <w:rFonts w:ascii="Calibri" w:hAnsi="Calibri" w:cs="Calibri"/>
          <w:sz w:val="22"/>
          <w:szCs w:val="22"/>
          <w:lang w:val="en-US"/>
        </w:rPr>
      </w:pPr>
      <w:r w:rsidRPr="00DA6598">
        <w:rPr>
          <w:rFonts w:ascii="Verdana" w:hAnsi="Verdana" w:cs="Verdana"/>
          <w:sz w:val="22"/>
          <w:szCs w:val="22"/>
          <w:lang w:val="en-US"/>
        </w:rPr>
        <w:t xml:space="preserve">Om een goede verdeling te bewerkstelligen, wordt geadviseerd om de SI’s te verdelen per groep van drie holes. Hierbij dient de som van de </w:t>
      </w:r>
      <w:r w:rsidRPr="00D8362C">
        <w:rPr>
          <w:rFonts w:ascii="Verdana" w:hAnsi="Verdana" w:cs="Verdana"/>
          <w:color w:val="000000" w:themeColor="text1"/>
          <w:sz w:val="22"/>
          <w:szCs w:val="22"/>
          <w:lang w:val="en-US"/>
        </w:rPr>
        <w:t>indices</w:t>
      </w:r>
      <w:r w:rsidR="00F87074" w:rsidRPr="00D8362C">
        <w:rPr>
          <w:rFonts w:ascii="Verdana" w:hAnsi="Verdana" w:cs="Verdana"/>
          <w:color w:val="000000" w:themeColor="text1"/>
          <w:sz w:val="22"/>
          <w:szCs w:val="22"/>
          <w:lang w:val="en-US"/>
        </w:rPr>
        <w:t>,</w:t>
      </w:r>
      <w:r w:rsidR="00D8362C" w:rsidRPr="00D8362C">
        <w:rPr>
          <w:rFonts w:ascii="Verdana" w:hAnsi="Verdana" w:cs="Verdana"/>
          <w:color w:val="000000" w:themeColor="text1"/>
          <w:sz w:val="22"/>
          <w:szCs w:val="22"/>
          <w:lang w:val="en-US"/>
        </w:rPr>
        <w:t xml:space="preserve"> </w:t>
      </w:r>
      <w:r w:rsidRPr="00D8362C">
        <w:rPr>
          <w:rFonts w:ascii="Verdana" w:hAnsi="Verdana" w:cs="Verdana"/>
          <w:color w:val="000000" w:themeColor="text1"/>
          <w:sz w:val="22"/>
          <w:szCs w:val="22"/>
          <w:lang w:val="en-US"/>
        </w:rPr>
        <w:t xml:space="preserve">voor </w:t>
      </w:r>
      <w:r w:rsidRPr="00DA6598">
        <w:rPr>
          <w:rFonts w:ascii="Verdana" w:hAnsi="Verdana" w:cs="Verdana"/>
          <w:sz w:val="22"/>
          <w:szCs w:val="22"/>
          <w:lang w:val="en-US"/>
        </w:rPr>
        <w:t xml:space="preserve">elk van de zes groepen van drie </w:t>
      </w:r>
      <w:r w:rsidRPr="00D8362C">
        <w:rPr>
          <w:rFonts w:ascii="Verdana" w:hAnsi="Verdana" w:cs="Verdana"/>
          <w:color w:val="000000" w:themeColor="text1"/>
          <w:sz w:val="22"/>
          <w:szCs w:val="22"/>
          <w:lang w:val="en-US"/>
        </w:rPr>
        <w:t>holes</w:t>
      </w:r>
      <w:r w:rsidR="00F87074" w:rsidRPr="00D8362C">
        <w:rPr>
          <w:rFonts w:ascii="Verdana" w:hAnsi="Verdana" w:cs="Verdana"/>
          <w:color w:val="000000" w:themeColor="text1"/>
          <w:sz w:val="22"/>
          <w:szCs w:val="22"/>
          <w:lang w:val="en-US"/>
        </w:rPr>
        <w:t>,</w:t>
      </w:r>
      <w:r w:rsidRPr="00D8362C">
        <w:rPr>
          <w:rFonts w:ascii="Verdana" w:hAnsi="Verdana" w:cs="Verdana"/>
          <w:color w:val="000000" w:themeColor="text1"/>
          <w:sz w:val="22"/>
          <w:szCs w:val="22"/>
          <w:lang w:val="en-US"/>
        </w:rPr>
        <w:t xml:space="preserve"> te </w:t>
      </w:r>
      <w:r w:rsidRPr="00DA6598">
        <w:rPr>
          <w:rFonts w:ascii="Verdana" w:hAnsi="Verdana" w:cs="Verdana"/>
          <w:sz w:val="22"/>
          <w:szCs w:val="22"/>
          <w:lang w:val="en-US"/>
        </w:rPr>
        <w:t>liggen voor holes met oneven indices tussen 23 en 31 en bij holes met even indices tussen 26 en 34. Men kan hiervoor de volgende methoden gebruiken:</w:t>
      </w:r>
    </w:p>
    <w:p w14:paraId="5B1A466D" w14:textId="0512DD85" w:rsidR="00E00DEE" w:rsidRPr="00E00DEE" w:rsidRDefault="002A29F2" w:rsidP="00E00DEE">
      <w:pPr>
        <w:pStyle w:val="Lijstalinea"/>
        <w:widowControl w:val="0"/>
        <w:numPr>
          <w:ilvl w:val="0"/>
          <w:numId w:val="9"/>
        </w:numPr>
        <w:tabs>
          <w:tab w:val="left" w:pos="220"/>
          <w:tab w:val="left" w:pos="720"/>
        </w:tabs>
        <w:autoSpaceDE w:val="0"/>
        <w:autoSpaceDN w:val="0"/>
        <w:adjustRightInd w:val="0"/>
        <w:jc w:val="both"/>
        <w:rPr>
          <w:rFonts w:ascii="Calibri" w:hAnsi="Calibri" w:cs="Calibri"/>
          <w:sz w:val="22"/>
          <w:szCs w:val="22"/>
          <w:lang w:val="en-US"/>
        </w:rPr>
      </w:pPr>
      <w:r w:rsidRPr="00E00DEE">
        <w:rPr>
          <w:rFonts w:ascii="Verdana" w:hAnsi="Verdana" w:cs="Verdana"/>
          <w:sz w:val="22"/>
          <w:szCs w:val="22"/>
          <w:lang w:val="en-US"/>
        </w:rPr>
        <w:t>Geef SI 1 aan de moeilijkste van de holes 7, 8 of 9</w:t>
      </w:r>
    </w:p>
    <w:p w14:paraId="7163DB5C" w14:textId="3FC8E58C" w:rsidR="00E00DEE" w:rsidRPr="00E00DEE" w:rsidRDefault="002A29F2" w:rsidP="00E00DEE">
      <w:pPr>
        <w:pStyle w:val="Lijstalinea"/>
        <w:widowControl w:val="0"/>
        <w:numPr>
          <w:ilvl w:val="0"/>
          <w:numId w:val="9"/>
        </w:numPr>
        <w:tabs>
          <w:tab w:val="left" w:pos="220"/>
          <w:tab w:val="left" w:pos="720"/>
        </w:tabs>
        <w:autoSpaceDE w:val="0"/>
        <w:autoSpaceDN w:val="0"/>
        <w:adjustRightInd w:val="0"/>
        <w:jc w:val="both"/>
        <w:rPr>
          <w:rFonts w:ascii="Calibri" w:hAnsi="Calibri" w:cs="Calibri"/>
          <w:sz w:val="22"/>
          <w:szCs w:val="22"/>
          <w:lang w:val="en-US"/>
        </w:rPr>
      </w:pPr>
      <w:r w:rsidRPr="00E00DEE">
        <w:rPr>
          <w:rFonts w:ascii="Verdana" w:hAnsi="Verdana" w:cs="Verdana"/>
          <w:sz w:val="22"/>
          <w:szCs w:val="22"/>
          <w:lang w:val="en-US"/>
        </w:rPr>
        <w:t>Geef SI 2 aan de moeilijkste van de holes 13, 14 of 15</w:t>
      </w:r>
    </w:p>
    <w:p w14:paraId="2CB13813" w14:textId="2EFB7B5F" w:rsidR="00E00DEE" w:rsidRPr="00E00DEE" w:rsidRDefault="002A29F2" w:rsidP="00E00DEE">
      <w:pPr>
        <w:pStyle w:val="Lijstalinea"/>
        <w:widowControl w:val="0"/>
        <w:numPr>
          <w:ilvl w:val="0"/>
          <w:numId w:val="9"/>
        </w:numPr>
        <w:tabs>
          <w:tab w:val="left" w:pos="220"/>
          <w:tab w:val="left" w:pos="720"/>
        </w:tabs>
        <w:autoSpaceDE w:val="0"/>
        <w:autoSpaceDN w:val="0"/>
        <w:adjustRightInd w:val="0"/>
        <w:jc w:val="both"/>
        <w:rPr>
          <w:rFonts w:ascii="Calibri" w:hAnsi="Calibri" w:cs="Calibri"/>
          <w:sz w:val="22"/>
          <w:szCs w:val="22"/>
          <w:lang w:val="en-US"/>
        </w:rPr>
      </w:pPr>
      <w:r w:rsidRPr="00E00DEE">
        <w:rPr>
          <w:rFonts w:ascii="Verdana" w:hAnsi="Verdana" w:cs="Verdana"/>
          <w:sz w:val="22"/>
          <w:szCs w:val="22"/>
          <w:lang w:val="en-US"/>
        </w:rPr>
        <w:t>Geef SI 3 aan de moeilijkste van de holes 4, 5 en 6</w:t>
      </w:r>
    </w:p>
    <w:p w14:paraId="203CA322" w14:textId="00B8C79A" w:rsidR="00E00DEE" w:rsidRPr="00E00DEE" w:rsidRDefault="002A29F2" w:rsidP="00E00DEE">
      <w:pPr>
        <w:pStyle w:val="Lijstalinea"/>
        <w:widowControl w:val="0"/>
        <w:numPr>
          <w:ilvl w:val="0"/>
          <w:numId w:val="9"/>
        </w:numPr>
        <w:tabs>
          <w:tab w:val="left" w:pos="220"/>
          <w:tab w:val="left" w:pos="720"/>
        </w:tabs>
        <w:autoSpaceDE w:val="0"/>
        <w:autoSpaceDN w:val="0"/>
        <w:adjustRightInd w:val="0"/>
        <w:jc w:val="both"/>
        <w:rPr>
          <w:rFonts w:ascii="Calibri" w:hAnsi="Calibri" w:cs="Calibri"/>
          <w:sz w:val="22"/>
          <w:szCs w:val="22"/>
          <w:lang w:val="en-US"/>
        </w:rPr>
      </w:pPr>
      <w:r w:rsidRPr="00E00DEE">
        <w:rPr>
          <w:rFonts w:ascii="Verdana" w:hAnsi="Verdana" w:cs="Verdana"/>
          <w:sz w:val="22"/>
          <w:szCs w:val="22"/>
          <w:lang w:val="en-US"/>
        </w:rPr>
        <w:t>Geef SI 4 aan de moeilijkste van de holes 10, 11 of 12</w:t>
      </w:r>
    </w:p>
    <w:p w14:paraId="48BA21B2" w14:textId="4BCE1B7D" w:rsidR="00E00DEE" w:rsidRPr="00E00DEE" w:rsidRDefault="002A29F2" w:rsidP="00E00DEE">
      <w:pPr>
        <w:pStyle w:val="Lijstalinea"/>
        <w:widowControl w:val="0"/>
        <w:numPr>
          <w:ilvl w:val="0"/>
          <w:numId w:val="9"/>
        </w:numPr>
        <w:tabs>
          <w:tab w:val="left" w:pos="220"/>
          <w:tab w:val="left" w:pos="720"/>
        </w:tabs>
        <w:autoSpaceDE w:val="0"/>
        <w:autoSpaceDN w:val="0"/>
        <w:adjustRightInd w:val="0"/>
        <w:jc w:val="both"/>
        <w:rPr>
          <w:rFonts w:ascii="Calibri" w:hAnsi="Calibri" w:cs="Calibri"/>
          <w:sz w:val="22"/>
          <w:szCs w:val="22"/>
          <w:lang w:val="en-US"/>
        </w:rPr>
      </w:pPr>
      <w:r w:rsidRPr="00E00DEE">
        <w:rPr>
          <w:rFonts w:ascii="Verdana" w:hAnsi="Verdana" w:cs="Verdana"/>
          <w:sz w:val="22"/>
          <w:szCs w:val="22"/>
          <w:lang w:val="en-US"/>
        </w:rPr>
        <w:t>Geef SI 5 aan de moeilijkste van de holes 1, 2 of 3</w:t>
      </w:r>
    </w:p>
    <w:p w14:paraId="12E6639A" w14:textId="3D015B42" w:rsidR="00E00DEE" w:rsidRPr="00E00DEE" w:rsidRDefault="002A29F2" w:rsidP="00E00DEE">
      <w:pPr>
        <w:pStyle w:val="Lijstalinea"/>
        <w:widowControl w:val="0"/>
        <w:numPr>
          <w:ilvl w:val="0"/>
          <w:numId w:val="9"/>
        </w:numPr>
        <w:tabs>
          <w:tab w:val="left" w:pos="220"/>
          <w:tab w:val="left" w:pos="720"/>
        </w:tabs>
        <w:autoSpaceDE w:val="0"/>
        <w:autoSpaceDN w:val="0"/>
        <w:adjustRightInd w:val="0"/>
        <w:jc w:val="both"/>
        <w:rPr>
          <w:rFonts w:ascii="Calibri" w:hAnsi="Calibri" w:cs="Calibri"/>
          <w:sz w:val="22"/>
          <w:szCs w:val="22"/>
          <w:lang w:val="en-US"/>
        </w:rPr>
      </w:pPr>
      <w:r w:rsidRPr="00E00DEE">
        <w:rPr>
          <w:rFonts w:ascii="Verdana" w:hAnsi="Verdana" w:cs="Verdana"/>
          <w:sz w:val="22"/>
          <w:szCs w:val="22"/>
          <w:lang w:val="en-US"/>
        </w:rPr>
        <w:t>Geef SI 6 aan de moeilijkste van de holes 16, 17 of 18</w:t>
      </w:r>
    </w:p>
    <w:p w14:paraId="07305DDB" w14:textId="77777777" w:rsidR="000F74D5" w:rsidRPr="000F74D5" w:rsidRDefault="002A29F2" w:rsidP="000F74D5">
      <w:pPr>
        <w:pStyle w:val="Lijstalinea"/>
        <w:widowControl w:val="0"/>
        <w:numPr>
          <w:ilvl w:val="0"/>
          <w:numId w:val="9"/>
        </w:numPr>
        <w:tabs>
          <w:tab w:val="left" w:pos="220"/>
          <w:tab w:val="left" w:pos="720"/>
        </w:tabs>
        <w:autoSpaceDE w:val="0"/>
        <w:autoSpaceDN w:val="0"/>
        <w:adjustRightInd w:val="0"/>
        <w:jc w:val="both"/>
        <w:rPr>
          <w:rFonts w:ascii="Calibri" w:hAnsi="Calibri" w:cs="Calibri"/>
          <w:sz w:val="22"/>
          <w:szCs w:val="22"/>
          <w:lang w:val="en-US"/>
        </w:rPr>
      </w:pPr>
      <w:r w:rsidRPr="00E00DEE">
        <w:rPr>
          <w:rFonts w:ascii="Verdana" w:hAnsi="Verdana" w:cs="Verdana"/>
          <w:sz w:val="22"/>
          <w:szCs w:val="22"/>
          <w:lang w:val="en-US"/>
        </w:rPr>
        <w:t>Verdeel de SI’s 7 t/m 12 over bovenstaande groepen van 3 holes, eventueel op</w:t>
      </w:r>
      <w:r w:rsidR="00F7465E" w:rsidRPr="00E00DEE">
        <w:rPr>
          <w:rFonts w:ascii="Verdana" w:hAnsi="Verdana" w:cs="Verdana"/>
          <w:sz w:val="22"/>
          <w:szCs w:val="22"/>
          <w:lang w:val="en-US"/>
        </w:rPr>
        <w:t xml:space="preserve"> </w:t>
      </w:r>
      <w:r w:rsidRPr="00E00DEE">
        <w:rPr>
          <w:rFonts w:ascii="Verdana" w:hAnsi="Verdana" w:cs="Verdana"/>
          <w:sz w:val="22"/>
          <w:szCs w:val="22"/>
          <w:lang w:val="en-US"/>
        </w:rPr>
        <w:t>basis van moeilijkheidsgraad; d.w.z. dat index 7 niet in de groep van de</w:t>
      </w:r>
      <w:r w:rsidR="00E00DEE" w:rsidRPr="00E00DEE">
        <w:rPr>
          <w:rFonts w:ascii="Verdana" w:hAnsi="Verdana" w:cs="Verdana"/>
          <w:sz w:val="22"/>
          <w:szCs w:val="22"/>
          <w:lang w:val="en-US"/>
        </w:rPr>
        <w:t xml:space="preserve">  </w:t>
      </w:r>
      <w:r w:rsidRPr="00E00DEE">
        <w:rPr>
          <w:rFonts w:ascii="Verdana" w:hAnsi="Verdana" w:cs="Verdana"/>
          <w:sz w:val="22"/>
          <w:szCs w:val="22"/>
          <w:lang w:val="en-US"/>
        </w:rPr>
        <w:t>holes 7, 8 of 9 hoeft te komen enz.</w:t>
      </w:r>
    </w:p>
    <w:p w14:paraId="1CD386CA" w14:textId="77777777" w:rsidR="000F74D5" w:rsidRPr="000F74D5" w:rsidRDefault="002A29F2" w:rsidP="000F74D5">
      <w:pPr>
        <w:pStyle w:val="Lijstalinea"/>
        <w:widowControl w:val="0"/>
        <w:numPr>
          <w:ilvl w:val="0"/>
          <w:numId w:val="9"/>
        </w:numPr>
        <w:tabs>
          <w:tab w:val="left" w:pos="220"/>
          <w:tab w:val="left" w:pos="720"/>
        </w:tabs>
        <w:autoSpaceDE w:val="0"/>
        <w:autoSpaceDN w:val="0"/>
        <w:adjustRightInd w:val="0"/>
        <w:jc w:val="both"/>
        <w:rPr>
          <w:rFonts w:ascii="Calibri" w:hAnsi="Calibri" w:cs="Calibri"/>
          <w:sz w:val="22"/>
          <w:szCs w:val="22"/>
          <w:lang w:val="en-US"/>
        </w:rPr>
      </w:pPr>
      <w:r w:rsidRPr="000F74D5">
        <w:rPr>
          <w:rFonts w:ascii="Verdana" w:hAnsi="Verdana" w:cs="Verdana"/>
          <w:sz w:val="22"/>
          <w:szCs w:val="22"/>
          <w:lang w:val="en-US"/>
        </w:rPr>
        <w:t>Verdeel de SI’s 13 t/m 18 op dezelfde wijze.</w:t>
      </w:r>
    </w:p>
    <w:p w14:paraId="2E6DE64F" w14:textId="77777777" w:rsidR="000F74D5" w:rsidRDefault="000F74D5" w:rsidP="000F74D5">
      <w:pPr>
        <w:widowControl w:val="0"/>
        <w:tabs>
          <w:tab w:val="left" w:pos="220"/>
          <w:tab w:val="left" w:pos="720"/>
        </w:tabs>
        <w:autoSpaceDE w:val="0"/>
        <w:autoSpaceDN w:val="0"/>
        <w:adjustRightInd w:val="0"/>
        <w:jc w:val="both"/>
        <w:rPr>
          <w:rFonts w:ascii="Verdana" w:hAnsi="Verdana" w:cs="Verdana"/>
          <w:sz w:val="22"/>
          <w:szCs w:val="22"/>
          <w:lang w:val="en-US"/>
        </w:rPr>
      </w:pPr>
    </w:p>
    <w:p w14:paraId="1129C9FD" w14:textId="26EE6FB9" w:rsidR="000F74D5" w:rsidRPr="000F74D5" w:rsidRDefault="00D8362C" w:rsidP="000F74D5">
      <w:pPr>
        <w:widowControl w:val="0"/>
        <w:tabs>
          <w:tab w:val="left" w:pos="220"/>
          <w:tab w:val="left" w:pos="720"/>
        </w:tabs>
        <w:autoSpaceDE w:val="0"/>
        <w:autoSpaceDN w:val="0"/>
        <w:adjustRightInd w:val="0"/>
        <w:jc w:val="both"/>
        <w:rPr>
          <w:rFonts w:ascii="Calibri" w:hAnsi="Calibri" w:cs="Calibri"/>
          <w:sz w:val="22"/>
          <w:szCs w:val="22"/>
          <w:lang w:val="en-US"/>
        </w:rPr>
      </w:pPr>
      <w:r>
        <w:rPr>
          <w:rFonts w:ascii="Verdana" w:hAnsi="Verdana" w:cs="Verdana"/>
          <w:sz w:val="22"/>
          <w:szCs w:val="22"/>
          <w:lang w:val="en-US"/>
        </w:rPr>
        <w:t>NGF geeft ook als a</w:t>
      </w:r>
      <w:r w:rsidR="002A29F2" w:rsidRPr="000F74D5">
        <w:rPr>
          <w:rFonts w:ascii="Verdana" w:hAnsi="Verdana" w:cs="Verdana"/>
          <w:sz w:val="22"/>
          <w:szCs w:val="22"/>
          <w:lang w:val="en-US"/>
        </w:rPr>
        <w:t>lternatief:</w:t>
      </w:r>
    </w:p>
    <w:p w14:paraId="7B6B7DC2" w14:textId="7ADD07CD" w:rsidR="000F74D5" w:rsidRPr="000F74D5" w:rsidRDefault="002A29F2" w:rsidP="000F74D5">
      <w:pPr>
        <w:pStyle w:val="Lijstalinea"/>
        <w:widowControl w:val="0"/>
        <w:numPr>
          <w:ilvl w:val="0"/>
          <w:numId w:val="9"/>
        </w:numPr>
        <w:tabs>
          <w:tab w:val="left" w:pos="220"/>
          <w:tab w:val="left" w:pos="720"/>
        </w:tabs>
        <w:autoSpaceDE w:val="0"/>
        <w:autoSpaceDN w:val="0"/>
        <w:adjustRightInd w:val="0"/>
        <w:jc w:val="both"/>
        <w:rPr>
          <w:rFonts w:ascii="Calibri" w:hAnsi="Calibri" w:cs="Calibri"/>
          <w:sz w:val="22"/>
          <w:szCs w:val="22"/>
          <w:lang w:val="en-US"/>
        </w:rPr>
      </w:pPr>
      <w:r w:rsidRPr="000F74D5">
        <w:rPr>
          <w:rFonts w:ascii="Verdana" w:hAnsi="Verdana" w:cs="Verdana"/>
          <w:sz w:val="22"/>
          <w:szCs w:val="22"/>
          <w:lang w:val="en-US"/>
        </w:rPr>
        <w:t>SI’s op de holes 1, 2 en 3: 5, 7 en 15</w:t>
      </w:r>
    </w:p>
    <w:p w14:paraId="27DD3EFE" w14:textId="701F4668" w:rsidR="000F74D5" w:rsidRPr="000F74D5" w:rsidRDefault="002A29F2" w:rsidP="000F74D5">
      <w:pPr>
        <w:pStyle w:val="Lijstalinea"/>
        <w:widowControl w:val="0"/>
        <w:numPr>
          <w:ilvl w:val="0"/>
          <w:numId w:val="9"/>
        </w:numPr>
        <w:tabs>
          <w:tab w:val="left" w:pos="220"/>
          <w:tab w:val="left" w:pos="720"/>
        </w:tabs>
        <w:autoSpaceDE w:val="0"/>
        <w:autoSpaceDN w:val="0"/>
        <w:adjustRightInd w:val="0"/>
        <w:jc w:val="both"/>
        <w:rPr>
          <w:rFonts w:ascii="Calibri" w:hAnsi="Calibri" w:cs="Calibri"/>
          <w:sz w:val="22"/>
          <w:szCs w:val="22"/>
          <w:lang w:val="en-US"/>
        </w:rPr>
      </w:pPr>
      <w:r w:rsidRPr="000F74D5">
        <w:rPr>
          <w:rFonts w:ascii="Verdana" w:hAnsi="Verdana" w:cs="Verdana"/>
          <w:sz w:val="22"/>
          <w:szCs w:val="22"/>
          <w:lang w:val="en-US"/>
        </w:rPr>
        <w:t>SI’s op de holes 4, 5 en 6: 3, 11 en 13</w:t>
      </w:r>
    </w:p>
    <w:p w14:paraId="238E8FF8" w14:textId="0EE48717" w:rsidR="000F74D5" w:rsidRPr="000F74D5" w:rsidRDefault="002A29F2" w:rsidP="000F74D5">
      <w:pPr>
        <w:pStyle w:val="Lijstalinea"/>
        <w:widowControl w:val="0"/>
        <w:numPr>
          <w:ilvl w:val="0"/>
          <w:numId w:val="9"/>
        </w:numPr>
        <w:tabs>
          <w:tab w:val="left" w:pos="220"/>
          <w:tab w:val="left" w:pos="720"/>
        </w:tabs>
        <w:autoSpaceDE w:val="0"/>
        <w:autoSpaceDN w:val="0"/>
        <w:adjustRightInd w:val="0"/>
        <w:jc w:val="both"/>
        <w:rPr>
          <w:rFonts w:ascii="Calibri" w:hAnsi="Calibri" w:cs="Calibri"/>
          <w:sz w:val="22"/>
          <w:szCs w:val="22"/>
          <w:lang w:val="en-US"/>
        </w:rPr>
      </w:pPr>
      <w:r w:rsidRPr="000F74D5">
        <w:rPr>
          <w:rFonts w:ascii="Verdana" w:hAnsi="Verdana" w:cs="Verdana"/>
          <w:sz w:val="22"/>
          <w:szCs w:val="22"/>
          <w:lang w:val="en-US"/>
        </w:rPr>
        <w:lastRenderedPageBreak/>
        <w:t>SI’s op de holes 7, 8 en 9: 1, 9 en 17</w:t>
      </w:r>
    </w:p>
    <w:p w14:paraId="73D6CA75" w14:textId="7EA99653" w:rsidR="000F74D5" w:rsidRPr="000F74D5" w:rsidRDefault="002A29F2" w:rsidP="000F74D5">
      <w:pPr>
        <w:pStyle w:val="Lijstalinea"/>
        <w:widowControl w:val="0"/>
        <w:numPr>
          <w:ilvl w:val="0"/>
          <w:numId w:val="9"/>
        </w:numPr>
        <w:tabs>
          <w:tab w:val="left" w:pos="220"/>
          <w:tab w:val="left" w:pos="720"/>
        </w:tabs>
        <w:autoSpaceDE w:val="0"/>
        <w:autoSpaceDN w:val="0"/>
        <w:adjustRightInd w:val="0"/>
        <w:jc w:val="both"/>
        <w:rPr>
          <w:rFonts w:ascii="Calibri" w:hAnsi="Calibri" w:cs="Calibri"/>
          <w:sz w:val="22"/>
          <w:szCs w:val="22"/>
          <w:lang w:val="en-US"/>
        </w:rPr>
      </w:pPr>
      <w:r w:rsidRPr="000F74D5">
        <w:rPr>
          <w:rFonts w:ascii="Verdana" w:hAnsi="Verdana" w:cs="Verdana"/>
          <w:sz w:val="22"/>
          <w:szCs w:val="22"/>
          <w:lang w:val="en-US"/>
        </w:rPr>
        <w:t>SI’s op de holes 10, 11 en 12: 4, 12 en 14</w:t>
      </w:r>
    </w:p>
    <w:p w14:paraId="45FE43B4" w14:textId="38A720FF" w:rsidR="000F74D5" w:rsidRPr="000F74D5" w:rsidRDefault="002A29F2" w:rsidP="000F74D5">
      <w:pPr>
        <w:pStyle w:val="Lijstalinea"/>
        <w:widowControl w:val="0"/>
        <w:numPr>
          <w:ilvl w:val="0"/>
          <w:numId w:val="9"/>
        </w:numPr>
        <w:tabs>
          <w:tab w:val="left" w:pos="220"/>
          <w:tab w:val="left" w:pos="720"/>
        </w:tabs>
        <w:autoSpaceDE w:val="0"/>
        <w:autoSpaceDN w:val="0"/>
        <w:adjustRightInd w:val="0"/>
        <w:jc w:val="both"/>
        <w:rPr>
          <w:rFonts w:ascii="Calibri" w:hAnsi="Calibri" w:cs="Calibri"/>
          <w:sz w:val="22"/>
          <w:szCs w:val="22"/>
          <w:lang w:val="en-US"/>
        </w:rPr>
      </w:pPr>
      <w:r w:rsidRPr="000F74D5">
        <w:rPr>
          <w:rFonts w:ascii="Verdana" w:hAnsi="Verdana" w:cs="Verdana"/>
          <w:sz w:val="22"/>
          <w:szCs w:val="22"/>
          <w:lang w:val="en-US"/>
        </w:rPr>
        <w:t>SI’s op de holes 13, 14 en 15: 2, 10 en 18</w:t>
      </w:r>
    </w:p>
    <w:p w14:paraId="23851D11" w14:textId="0EE9C13E" w:rsidR="002A29F2" w:rsidRPr="000F74D5" w:rsidRDefault="002A29F2" w:rsidP="000F74D5">
      <w:pPr>
        <w:pStyle w:val="Lijstalinea"/>
        <w:widowControl w:val="0"/>
        <w:numPr>
          <w:ilvl w:val="0"/>
          <w:numId w:val="9"/>
        </w:numPr>
        <w:tabs>
          <w:tab w:val="left" w:pos="220"/>
          <w:tab w:val="left" w:pos="720"/>
        </w:tabs>
        <w:autoSpaceDE w:val="0"/>
        <w:autoSpaceDN w:val="0"/>
        <w:adjustRightInd w:val="0"/>
        <w:jc w:val="both"/>
        <w:rPr>
          <w:rFonts w:ascii="Calibri" w:hAnsi="Calibri" w:cs="Calibri"/>
          <w:sz w:val="22"/>
          <w:szCs w:val="22"/>
          <w:lang w:val="en-US"/>
        </w:rPr>
      </w:pPr>
      <w:r w:rsidRPr="000F74D5">
        <w:rPr>
          <w:rFonts w:ascii="Verdana" w:hAnsi="Verdana" w:cs="Verdana"/>
          <w:sz w:val="22"/>
          <w:szCs w:val="22"/>
          <w:lang w:val="en-US"/>
        </w:rPr>
        <w:t>SI’s op de holes 16, 17 en 18: 6, 8 en 16</w:t>
      </w:r>
    </w:p>
    <w:p w14:paraId="1238786A" w14:textId="77777777" w:rsidR="000F74D5" w:rsidRDefault="000F74D5" w:rsidP="00F7465E">
      <w:pPr>
        <w:widowControl w:val="0"/>
        <w:autoSpaceDE w:val="0"/>
        <w:autoSpaceDN w:val="0"/>
        <w:adjustRightInd w:val="0"/>
        <w:jc w:val="both"/>
        <w:rPr>
          <w:rFonts w:ascii="Verdana" w:hAnsi="Verdana" w:cs="Verdana"/>
          <w:sz w:val="22"/>
          <w:szCs w:val="22"/>
          <w:lang w:val="en-US"/>
        </w:rPr>
      </w:pPr>
    </w:p>
    <w:p w14:paraId="04C7A8DD" w14:textId="524D3C6D" w:rsidR="002A29F2" w:rsidRPr="00DA6598" w:rsidRDefault="002A29F2" w:rsidP="00F7465E">
      <w:pPr>
        <w:widowControl w:val="0"/>
        <w:autoSpaceDE w:val="0"/>
        <w:autoSpaceDN w:val="0"/>
        <w:adjustRightInd w:val="0"/>
        <w:jc w:val="both"/>
        <w:rPr>
          <w:rFonts w:ascii="Verdana" w:hAnsi="Verdana" w:cs="Verdana"/>
          <w:sz w:val="22"/>
          <w:szCs w:val="22"/>
          <w:lang w:val="en-US"/>
        </w:rPr>
      </w:pPr>
      <w:r w:rsidRPr="00DA6598">
        <w:rPr>
          <w:rFonts w:ascii="Verdana" w:hAnsi="Verdana" w:cs="Verdana"/>
          <w:sz w:val="22"/>
          <w:szCs w:val="22"/>
          <w:lang w:val="en-US"/>
        </w:rPr>
        <w:t>Bovenstaande laat zien</w:t>
      </w:r>
      <w:r w:rsidR="00F87074" w:rsidRPr="00DA6598">
        <w:rPr>
          <w:rFonts w:ascii="Verdana" w:hAnsi="Verdana" w:cs="Verdana"/>
          <w:color w:val="FF0000"/>
          <w:sz w:val="22"/>
          <w:szCs w:val="22"/>
          <w:lang w:val="en-US"/>
        </w:rPr>
        <w:t>,</w:t>
      </w:r>
      <w:r w:rsidRPr="00DA6598">
        <w:rPr>
          <w:rFonts w:ascii="Verdana" w:hAnsi="Verdana" w:cs="Verdana"/>
          <w:sz w:val="22"/>
          <w:szCs w:val="22"/>
          <w:lang w:val="en-US"/>
        </w:rPr>
        <w:t xml:space="preserve"> dat de moeilijkste hole </w:t>
      </w:r>
      <w:r w:rsidR="00D8362C">
        <w:rPr>
          <w:rFonts w:ascii="Verdana" w:hAnsi="Verdana" w:cs="Verdana"/>
          <w:sz w:val="22"/>
          <w:szCs w:val="22"/>
          <w:lang w:val="en-US"/>
        </w:rPr>
        <w:t xml:space="preserve">zeker </w:t>
      </w:r>
      <w:r w:rsidRPr="00DA6598">
        <w:rPr>
          <w:rFonts w:ascii="Verdana" w:hAnsi="Verdana" w:cs="Verdana"/>
          <w:sz w:val="22"/>
          <w:szCs w:val="22"/>
          <w:lang w:val="en-US"/>
        </w:rPr>
        <w:t xml:space="preserve">niet altijd SI=1 krijgt! SI=1 </w:t>
      </w:r>
      <w:r w:rsidR="00F87074" w:rsidRPr="00DA6598">
        <w:rPr>
          <w:rFonts w:ascii="Verdana" w:hAnsi="Verdana" w:cs="Verdana"/>
          <w:sz w:val="22"/>
          <w:szCs w:val="22"/>
          <w:lang w:val="en-US"/>
        </w:rPr>
        <w:t>komt in dit systeem altijd  </w:t>
      </w:r>
      <w:r w:rsidR="00F87074" w:rsidRPr="000F74D5">
        <w:rPr>
          <w:rFonts w:ascii="Verdana" w:hAnsi="Verdana" w:cs="Verdana"/>
          <w:color w:val="000000" w:themeColor="text1"/>
          <w:sz w:val="22"/>
          <w:szCs w:val="22"/>
          <w:lang w:val="en-US"/>
        </w:rPr>
        <w:t>op één</w:t>
      </w:r>
      <w:r w:rsidRPr="000F74D5">
        <w:rPr>
          <w:rFonts w:ascii="Verdana" w:hAnsi="Verdana" w:cs="Verdana"/>
          <w:color w:val="000000" w:themeColor="text1"/>
          <w:sz w:val="22"/>
          <w:szCs w:val="22"/>
          <w:lang w:val="en-US"/>
        </w:rPr>
        <w:t xml:space="preserve"> </w:t>
      </w:r>
      <w:r w:rsidRPr="00DA6598">
        <w:rPr>
          <w:rFonts w:ascii="Verdana" w:hAnsi="Verdana" w:cs="Verdana"/>
          <w:sz w:val="22"/>
          <w:szCs w:val="22"/>
          <w:lang w:val="en-US"/>
        </w:rPr>
        <w:t xml:space="preserve">van de holes 7, 8 of 9 te liggen. Ook als de echt moeilijkste hole op een andere plek ligt! Waarom de keuze bij De Gelpenberg in het verleden SI=1 op hole 11 is gekomen? Dat kan correct zijn, maar de reden of het gebruikte systeem </w:t>
      </w:r>
      <w:r w:rsidR="00272D97">
        <w:rPr>
          <w:rFonts w:ascii="Verdana" w:hAnsi="Verdana" w:cs="Verdana"/>
          <w:sz w:val="22"/>
          <w:szCs w:val="22"/>
          <w:lang w:val="en-US"/>
        </w:rPr>
        <w:t>zijn</w:t>
      </w:r>
      <w:r w:rsidRPr="00DA6598">
        <w:rPr>
          <w:rFonts w:ascii="Verdana" w:hAnsi="Verdana" w:cs="Verdana"/>
          <w:sz w:val="22"/>
          <w:szCs w:val="22"/>
          <w:lang w:val="en-US"/>
        </w:rPr>
        <w:t xml:space="preserve"> mij niet bekend.</w:t>
      </w:r>
    </w:p>
    <w:p w14:paraId="7AA5D616" w14:textId="77777777" w:rsidR="00F87074" w:rsidRPr="00DA6598" w:rsidRDefault="00F87074" w:rsidP="00F7465E">
      <w:pPr>
        <w:widowControl w:val="0"/>
        <w:autoSpaceDE w:val="0"/>
        <w:autoSpaceDN w:val="0"/>
        <w:adjustRightInd w:val="0"/>
        <w:jc w:val="both"/>
        <w:rPr>
          <w:rFonts w:ascii="Helvetica" w:hAnsi="Helvetica" w:cs="Helvetica"/>
          <w:sz w:val="22"/>
          <w:szCs w:val="22"/>
          <w:lang w:val="en-US"/>
        </w:rPr>
      </w:pPr>
    </w:p>
    <w:p w14:paraId="471305D9" w14:textId="77777777" w:rsidR="002A29F2" w:rsidRPr="00DA6598" w:rsidRDefault="002A29F2" w:rsidP="00F7465E">
      <w:pPr>
        <w:widowControl w:val="0"/>
        <w:autoSpaceDE w:val="0"/>
        <w:autoSpaceDN w:val="0"/>
        <w:adjustRightInd w:val="0"/>
        <w:jc w:val="both"/>
        <w:rPr>
          <w:rFonts w:ascii="Calibri" w:hAnsi="Calibri" w:cs="Calibri"/>
          <w:b/>
          <w:sz w:val="22"/>
          <w:szCs w:val="22"/>
          <w:lang w:val="en-US"/>
        </w:rPr>
      </w:pPr>
      <w:r w:rsidRPr="00DA6598">
        <w:rPr>
          <w:rFonts w:ascii="Verdana" w:hAnsi="Verdana" w:cs="Verdana"/>
          <w:b/>
          <w:i/>
          <w:iCs/>
          <w:sz w:val="22"/>
          <w:szCs w:val="22"/>
          <w:lang w:val="en-US"/>
        </w:rPr>
        <w:t>SI herziening op De Gelpenberg?</w:t>
      </w:r>
    </w:p>
    <w:p w14:paraId="3FD43969" w14:textId="77777777" w:rsidR="002A29F2" w:rsidRPr="00DA6598" w:rsidRDefault="002A29F2" w:rsidP="00F7465E">
      <w:pPr>
        <w:widowControl w:val="0"/>
        <w:autoSpaceDE w:val="0"/>
        <w:autoSpaceDN w:val="0"/>
        <w:adjustRightInd w:val="0"/>
        <w:jc w:val="both"/>
        <w:rPr>
          <w:rFonts w:ascii="Calibri" w:hAnsi="Calibri" w:cs="Calibri"/>
          <w:sz w:val="22"/>
          <w:szCs w:val="22"/>
          <w:lang w:val="en-US"/>
        </w:rPr>
      </w:pPr>
      <w:r w:rsidRPr="00DA6598">
        <w:rPr>
          <w:rFonts w:ascii="Verdana" w:hAnsi="Verdana" w:cs="Verdana"/>
          <w:sz w:val="22"/>
          <w:szCs w:val="22"/>
          <w:lang w:val="en-US"/>
        </w:rPr>
        <w:t xml:space="preserve">Vorig jaar is onze baan opnieuw ingemeten door de NGF. Het resultaat daarvan zien wij, spelers, vooral in de gewijzigde handicap tabel. Het goede (?) van die verandering </w:t>
      </w:r>
      <w:r w:rsidRPr="00272D97">
        <w:rPr>
          <w:rFonts w:ascii="Verdana" w:hAnsi="Verdana" w:cs="Verdana"/>
          <w:color w:val="000000" w:themeColor="text1"/>
          <w:sz w:val="22"/>
          <w:szCs w:val="22"/>
          <w:lang w:val="en-US"/>
        </w:rPr>
        <w:t>was</w:t>
      </w:r>
      <w:r w:rsidR="00F87074" w:rsidRPr="00272D97">
        <w:rPr>
          <w:rFonts w:ascii="Verdana" w:hAnsi="Verdana" w:cs="Verdana"/>
          <w:color w:val="000000" w:themeColor="text1"/>
          <w:sz w:val="22"/>
          <w:szCs w:val="22"/>
          <w:lang w:val="en-US"/>
        </w:rPr>
        <w:t>,</w:t>
      </w:r>
      <w:r w:rsidRPr="00272D97">
        <w:rPr>
          <w:rFonts w:ascii="Verdana" w:hAnsi="Verdana" w:cs="Verdana"/>
          <w:color w:val="000000" w:themeColor="text1"/>
          <w:sz w:val="22"/>
          <w:szCs w:val="22"/>
          <w:lang w:val="en-US"/>
        </w:rPr>
        <w:t xml:space="preserve"> dat </w:t>
      </w:r>
      <w:r w:rsidRPr="00DA6598">
        <w:rPr>
          <w:rFonts w:ascii="Verdana" w:hAnsi="Verdana" w:cs="Verdana"/>
          <w:sz w:val="22"/>
          <w:szCs w:val="22"/>
          <w:lang w:val="en-US"/>
        </w:rPr>
        <w:t>de meeste spelers er 1 of 2 slagen bij kregen.</w:t>
      </w:r>
    </w:p>
    <w:p w14:paraId="4BAB5A58" w14:textId="7B727A73" w:rsidR="002A29F2" w:rsidRPr="00DA6598" w:rsidRDefault="002A29F2" w:rsidP="00F7465E">
      <w:pPr>
        <w:widowControl w:val="0"/>
        <w:autoSpaceDE w:val="0"/>
        <w:autoSpaceDN w:val="0"/>
        <w:adjustRightInd w:val="0"/>
        <w:jc w:val="both"/>
        <w:rPr>
          <w:rFonts w:ascii="Calibri" w:hAnsi="Calibri" w:cs="Calibri"/>
          <w:sz w:val="22"/>
          <w:szCs w:val="22"/>
          <w:lang w:val="en-US"/>
        </w:rPr>
      </w:pPr>
      <w:r w:rsidRPr="00DA6598">
        <w:rPr>
          <w:rFonts w:ascii="Verdana" w:hAnsi="Verdana" w:cs="Verdana"/>
          <w:sz w:val="22"/>
          <w:szCs w:val="22"/>
          <w:lang w:val="en-US"/>
        </w:rPr>
        <w:t xml:space="preserve">Ook is de baan </w:t>
      </w:r>
      <w:r w:rsidRPr="00272D97">
        <w:rPr>
          <w:rFonts w:ascii="Verdana" w:hAnsi="Verdana" w:cs="Verdana"/>
          <w:color w:val="000000" w:themeColor="text1"/>
          <w:sz w:val="22"/>
          <w:szCs w:val="22"/>
          <w:lang w:val="en-US"/>
        </w:rPr>
        <w:t>aangepast</w:t>
      </w:r>
      <w:r w:rsidR="00F87074" w:rsidRPr="00272D97">
        <w:rPr>
          <w:rFonts w:ascii="Verdana" w:hAnsi="Verdana" w:cs="Verdana"/>
          <w:color w:val="000000" w:themeColor="text1"/>
          <w:sz w:val="22"/>
          <w:szCs w:val="22"/>
          <w:lang w:val="en-US"/>
        </w:rPr>
        <w:t>,</w:t>
      </w:r>
      <w:r w:rsidRPr="00272D97">
        <w:rPr>
          <w:rFonts w:ascii="Verdana" w:hAnsi="Verdana" w:cs="Verdana"/>
          <w:color w:val="000000" w:themeColor="text1"/>
          <w:sz w:val="22"/>
          <w:szCs w:val="22"/>
          <w:lang w:val="en-US"/>
        </w:rPr>
        <w:t xml:space="preserve"> doordat </w:t>
      </w:r>
      <w:r w:rsidRPr="00DA6598">
        <w:rPr>
          <w:rFonts w:ascii="Verdana" w:hAnsi="Verdana" w:cs="Verdana"/>
          <w:sz w:val="22"/>
          <w:szCs w:val="22"/>
          <w:lang w:val="en-US"/>
        </w:rPr>
        <w:t xml:space="preserve">er veel bomen zijn gekapt en omdat er diverse bunkers </w:t>
      </w:r>
      <w:r w:rsidR="00272D97" w:rsidRPr="00DA6598">
        <w:rPr>
          <w:rFonts w:ascii="Verdana" w:hAnsi="Verdana" w:cs="Verdana"/>
          <w:sz w:val="22"/>
          <w:szCs w:val="22"/>
          <w:lang w:val="en-US"/>
        </w:rPr>
        <w:t xml:space="preserve">zijn </w:t>
      </w:r>
      <w:r w:rsidRPr="00DA6598">
        <w:rPr>
          <w:rFonts w:ascii="Verdana" w:hAnsi="Verdana" w:cs="Verdana"/>
          <w:sz w:val="22"/>
          <w:szCs w:val="22"/>
          <w:lang w:val="en-US"/>
        </w:rPr>
        <w:t>verwijderd. Tegelijkertijd kwam er “in de wandelgangen” meer kommentaar op de huidige SI verdeling op de baan. In algemene termen wordt er geroepen</w:t>
      </w:r>
      <w:r w:rsidR="00F87074" w:rsidRPr="00DA6598">
        <w:rPr>
          <w:rFonts w:ascii="Verdana" w:hAnsi="Verdana" w:cs="Verdana"/>
          <w:color w:val="FF0000"/>
          <w:sz w:val="22"/>
          <w:szCs w:val="22"/>
          <w:lang w:val="en-US"/>
        </w:rPr>
        <w:t>,</w:t>
      </w:r>
      <w:r w:rsidRPr="00DA6598">
        <w:rPr>
          <w:rFonts w:ascii="Verdana" w:hAnsi="Verdana" w:cs="Verdana"/>
          <w:sz w:val="22"/>
          <w:szCs w:val="22"/>
          <w:lang w:val="en-US"/>
        </w:rPr>
        <w:t xml:space="preserve"> dat enkele PAR 3’s een lagere SI zouden moeten hebben en enkele PAR 5’s een hogere SI. Of dit geroep onderbouwd is met enige kennis van bovenstaande </w:t>
      </w:r>
      <w:r w:rsidR="00272D97">
        <w:rPr>
          <w:rFonts w:ascii="Verdana" w:hAnsi="Verdana" w:cs="Verdana"/>
          <w:sz w:val="22"/>
          <w:szCs w:val="22"/>
          <w:lang w:val="en-US"/>
        </w:rPr>
        <w:t xml:space="preserve">overwegingen en </w:t>
      </w:r>
      <w:r w:rsidRPr="00DA6598">
        <w:rPr>
          <w:rFonts w:ascii="Verdana" w:hAnsi="Verdana" w:cs="Verdana"/>
          <w:sz w:val="22"/>
          <w:szCs w:val="22"/>
          <w:lang w:val="en-US"/>
        </w:rPr>
        <w:t>methode</w:t>
      </w:r>
      <w:r w:rsidR="00272D97">
        <w:rPr>
          <w:rFonts w:ascii="Verdana" w:hAnsi="Verdana" w:cs="Verdana"/>
          <w:sz w:val="22"/>
          <w:szCs w:val="22"/>
          <w:lang w:val="en-US"/>
        </w:rPr>
        <w:t>n,</w:t>
      </w:r>
      <w:r w:rsidRPr="00DA6598">
        <w:rPr>
          <w:rFonts w:ascii="Verdana" w:hAnsi="Verdana" w:cs="Verdana"/>
          <w:sz w:val="22"/>
          <w:szCs w:val="22"/>
          <w:lang w:val="en-US"/>
        </w:rPr>
        <w:t xml:space="preserve"> is niet duidelijk……. Maar wellicht zijn deze opmerkingen correct, wellicht ook niet…..</w:t>
      </w:r>
    </w:p>
    <w:p w14:paraId="07B5BCB6" w14:textId="77777777" w:rsidR="002A29F2" w:rsidRPr="00DA6598" w:rsidRDefault="002A29F2" w:rsidP="00F7465E">
      <w:pPr>
        <w:widowControl w:val="0"/>
        <w:autoSpaceDE w:val="0"/>
        <w:autoSpaceDN w:val="0"/>
        <w:adjustRightInd w:val="0"/>
        <w:jc w:val="both"/>
        <w:rPr>
          <w:rFonts w:ascii="Calibri" w:hAnsi="Calibri" w:cs="Calibri"/>
          <w:sz w:val="22"/>
          <w:szCs w:val="22"/>
          <w:lang w:val="en-US"/>
        </w:rPr>
      </w:pPr>
      <w:r w:rsidRPr="00DA6598">
        <w:rPr>
          <w:rFonts w:ascii="Verdana" w:hAnsi="Verdana" w:cs="Verdana"/>
          <w:sz w:val="22"/>
          <w:szCs w:val="22"/>
          <w:lang w:val="en-US"/>
        </w:rPr>
        <w:t> </w:t>
      </w:r>
    </w:p>
    <w:p w14:paraId="40F29751" w14:textId="3EEE5C25" w:rsidR="000F74D5" w:rsidRDefault="002A29F2" w:rsidP="000F74D5">
      <w:pPr>
        <w:widowControl w:val="0"/>
        <w:autoSpaceDE w:val="0"/>
        <w:autoSpaceDN w:val="0"/>
        <w:adjustRightInd w:val="0"/>
        <w:jc w:val="both"/>
        <w:rPr>
          <w:rFonts w:ascii="Calibri" w:hAnsi="Calibri" w:cs="Calibri"/>
          <w:sz w:val="22"/>
          <w:szCs w:val="22"/>
          <w:lang w:val="en-US"/>
        </w:rPr>
      </w:pPr>
      <w:r w:rsidRPr="00DA6598">
        <w:rPr>
          <w:rFonts w:ascii="Verdana" w:hAnsi="Verdana" w:cs="Verdana"/>
          <w:sz w:val="22"/>
          <w:szCs w:val="22"/>
          <w:lang w:val="en-US"/>
        </w:rPr>
        <w:t xml:space="preserve">Indien de SI van de baan </w:t>
      </w:r>
      <w:r w:rsidRPr="00272D97">
        <w:rPr>
          <w:rFonts w:ascii="Verdana" w:hAnsi="Verdana" w:cs="Verdana"/>
          <w:color w:val="000000" w:themeColor="text1"/>
          <w:sz w:val="22"/>
          <w:szCs w:val="22"/>
          <w:lang w:val="en-US"/>
        </w:rPr>
        <w:t>verandert</w:t>
      </w:r>
      <w:r w:rsidR="00F87074" w:rsidRPr="00272D97">
        <w:rPr>
          <w:rFonts w:ascii="Verdana" w:hAnsi="Verdana" w:cs="Verdana"/>
          <w:color w:val="000000" w:themeColor="text1"/>
          <w:sz w:val="22"/>
          <w:szCs w:val="22"/>
          <w:lang w:val="en-US"/>
        </w:rPr>
        <w:t>,</w:t>
      </w:r>
      <w:r w:rsidRPr="00272D97">
        <w:rPr>
          <w:rFonts w:ascii="Verdana" w:hAnsi="Verdana" w:cs="Verdana"/>
          <w:color w:val="000000" w:themeColor="text1"/>
          <w:sz w:val="22"/>
          <w:szCs w:val="22"/>
          <w:lang w:val="en-US"/>
        </w:rPr>
        <w:t xml:space="preserve"> dan </w:t>
      </w:r>
      <w:r w:rsidRPr="00DA6598">
        <w:rPr>
          <w:rFonts w:ascii="Verdana" w:hAnsi="Verdana" w:cs="Verdana"/>
          <w:sz w:val="22"/>
          <w:szCs w:val="22"/>
          <w:lang w:val="en-US"/>
        </w:rPr>
        <w:t>heeft dat belangrijke, ook financi</w:t>
      </w:r>
      <w:r w:rsidR="00272D97">
        <w:rPr>
          <w:rFonts w:ascii="Calibri" w:hAnsi="Calibri" w:cs="Calibri"/>
          <w:noProof/>
          <w:sz w:val="22"/>
          <w:szCs w:val="22"/>
          <w:lang w:val="en-US"/>
        </w:rPr>
        <w:t>é</w:t>
      </w:r>
      <w:r w:rsidRPr="00DA6598">
        <w:rPr>
          <w:rFonts w:ascii="Verdana" w:hAnsi="Verdana" w:cs="Verdana"/>
          <w:sz w:val="22"/>
          <w:szCs w:val="22"/>
          <w:lang w:val="en-US"/>
        </w:rPr>
        <w:t xml:space="preserve">le gevolgen. </w:t>
      </w:r>
      <w:r w:rsidR="00272D97">
        <w:rPr>
          <w:rFonts w:ascii="Verdana" w:hAnsi="Verdana" w:cs="Verdana"/>
          <w:sz w:val="22"/>
          <w:szCs w:val="22"/>
          <w:lang w:val="en-US"/>
        </w:rPr>
        <w:t>Want d</w:t>
      </w:r>
      <w:r w:rsidRPr="00DA6598">
        <w:rPr>
          <w:rFonts w:ascii="Verdana" w:hAnsi="Verdana" w:cs="Verdana"/>
          <w:sz w:val="22"/>
          <w:szCs w:val="22"/>
          <w:lang w:val="en-US"/>
        </w:rPr>
        <w:t>e volgende zaken moeten dan worden aangepast:</w:t>
      </w:r>
    </w:p>
    <w:p w14:paraId="60307053" w14:textId="77777777" w:rsidR="000F74D5" w:rsidRPr="000F74D5" w:rsidRDefault="002A29F2" w:rsidP="000F74D5">
      <w:pPr>
        <w:pStyle w:val="Lijstalinea"/>
        <w:widowControl w:val="0"/>
        <w:numPr>
          <w:ilvl w:val="0"/>
          <w:numId w:val="10"/>
        </w:numPr>
        <w:autoSpaceDE w:val="0"/>
        <w:autoSpaceDN w:val="0"/>
        <w:adjustRightInd w:val="0"/>
        <w:jc w:val="both"/>
        <w:rPr>
          <w:rFonts w:ascii="Calibri" w:hAnsi="Calibri" w:cs="Calibri"/>
          <w:sz w:val="22"/>
          <w:szCs w:val="22"/>
          <w:lang w:val="en-US"/>
        </w:rPr>
      </w:pPr>
      <w:r w:rsidRPr="000F74D5">
        <w:rPr>
          <w:rFonts w:ascii="Verdana" w:hAnsi="Verdana" w:cs="Verdana"/>
          <w:sz w:val="22"/>
          <w:szCs w:val="22"/>
          <w:lang w:val="en-US"/>
        </w:rPr>
        <w:t>De scorekaarten. Daarvan zijn er net 20,000 geprint, voldoende tot ca. begin</w:t>
      </w:r>
      <w:r w:rsidR="000F74D5" w:rsidRPr="000F74D5">
        <w:rPr>
          <w:rFonts w:ascii="Verdana" w:hAnsi="Verdana" w:cs="Verdana"/>
          <w:sz w:val="22"/>
          <w:szCs w:val="22"/>
          <w:lang w:val="en-US"/>
        </w:rPr>
        <w:t xml:space="preserve"> </w:t>
      </w:r>
      <w:r w:rsidRPr="000F74D5">
        <w:rPr>
          <w:rFonts w:ascii="Verdana" w:hAnsi="Verdana" w:cs="Verdana"/>
          <w:sz w:val="22"/>
          <w:szCs w:val="22"/>
          <w:lang w:val="en-US"/>
        </w:rPr>
        <w:t>2023!</w:t>
      </w:r>
    </w:p>
    <w:p w14:paraId="657E1D98" w14:textId="7EC9630C" w:rsidR="000F74D5" w:rsidRPr="000F74D5" w:rsidRDefault="002A29F2" w:rsidP="000F74D5">
      <w:pPr>
        <w:pStyle w:val="Lijstalinea"/>
        <w:widowControl w:val="0"/>
        <w:numPr>
          <w:ilvl w:val="0"/>
          <w:numId w:val="10"/>
        </w:numPr>
        <w:autoSpaceDE w:val="0"/>
        <w:autoSpaceDN w:val="0"/>
        <w:adjustRightInd w:val="0"/>
        <w:jc w:val="both"/>
        <w:rPr>
          <w:rFonts w:ascii="Calibri" w:hAnsi="Calibri" w:cs="Calibri"/>
          <w:sz w:val="22"/>
          <w:szCs w:val="22"/>
          <w:lang w:val="en-US"/>
        </w:rPr>
      </w:pPr>
      <w:r w:rsidRPr="000F74D5">
        <w:rPr>
          <w:rFonts w:ascii="Verdana" w:hAnsi="Verdana" w:cs="Verdana"/>
          <w:sz w:val="22"/>
          <w:szCs w:val="22"/>
          <w:lang w:val="en-US"/>
        </w:rPr>
        <w:t>Het baanboekje</w:t>
      </w:r>
    </w:p>
    <w:p w14:paraId="0720577F" w14:textId="77777777" w:rsidR="000F74D5" w:rsidRPr="000F74D5" w:rsidRDefault="002A29F2" w:rsidP="000F74D5">
      <w:pPr>
        <w:pStyle w:val="Lijstalinea"/>
        <w:widowControl w:val="0"/>
        <w:numPr>
          <w:ilvl w:val="0"/>
          <w:numId w:val="10"/>
        </w:numPr>
        <w:autoSpaceDE w:val="0"/>
        <w:autoSpaceDN w:val="0"/>
        <w:adjustRightInd w:val="0"/>
        <w:jc w:val="both"/>
        <w:rPr>
          <w:rFonts w:ascii="Calibri" w:hAnsi="Calibri" w:cs="Calibri"/>
          <w:sz w:val="22"/>
          <w:szCs w:val="22"/>
          <w:lang w:val="en-US"/>
        </w:rPr>
      </w:pPr>
      <w:r w:rsidRPr="000F74D5">
        <w:rPr>
          <w:rFonts w:ascii="Verdana" w:hAnsi="Verdana" w:cs="Verdana"/>
          <w:sz w:val="22"/>
          <w:szCs w:val="22"/>
          <w:lang w:val="en-US"/>
        </w:rPr>
        <w:t>De 18 holeborden in de baan</w:t>
      </w:r>
    </w:p>
    <w:p w14:paraId="1103FA86" w14:textId="1CF53C8B" w:rsidR="002A29F2" w:rsidRPr="000F74D5" w:rsidRDefault="002A29F2" w:rsidP="000F74D5">
      <w:pPr>
        <w:pStyle w:val="Lijstalinea"/>
        <w:widowControl w:val="0"/>
        <w:numPr>
          <w:ilvl w:val="0"/>
          <w:numId w:val="10"/>
        </w:numPr>
        <w:autoSpaceDE w:val="0"/>
        <w:autoSpaceDN w:val="0"/>
        <w:adjustRightInd w:val="0"/>
        <w:jc w:val="both"/>
        <w:rPr>
          <w:rFonts w:ascii="Calibri" w:hAnsi="Calibri" w:cs="Calibri"/>
          <w:sz w:val="22"/>
          <w:szCs w:val="22"/>
          <w:lang w:val="en-US"/>
        </w:rPr>
      </w:pPr>
      <w:r w:rsidRPr="000F74D5">
        <w:rPr>
          <w:rFonts w:ascii="Verdana" w:hAnsi="Verdana" w:cs="Verdana"/>
          <w:sz w:val="22"/>
          <w:szCs w:val="22"/>
          <w:lang w:val="en-US"/>
        </w:rPr>
        <w:t>De website</w:t>
      </w:r>
    </w:p>
    <w:p w14:paraId="60AE9150" w14:textId="77777777" w:rsidR="002A29F2" w:rsidRPr="00DA6598" w:rsidRDefault="002A29F2" w:rsidP="00F7465E">
      <w:pPr>
        <w:widowControl w:val="0"/>
        <w:autoSpaceDE w:val="0"/>
        <w:autoSpaceDN w:val="0"/>
        <w:adjustRightInd w:val="0"/>
        <w:jc w:val="both"/>
        <w:rPr>
          <w:rFonts w:ascii="Calibri" w:hAnsi="Calibri" w:cs="Calibri"/>
          <w:sz w:val="22"/>
          <w:szCs w:val="22"/>
          <w:lang w:val="en-US"/>
        </w:rPr>
      </w:pPr>
      <w:r w:rsidRPr="00DA6598">
        <w:rPr>
          <w:rFonts w:ascii="Verdana" w:hAnsi="Verdana" w:cs="Verdana"/>
          <w:sz w:val="22"/>
          <w:szCs w:val="22"/>
          <w:lang w:val="en-US"/>
        </w:rPr>
        <w:t> </w:t>
      </w:r>
    </w:p>
    <w:p w14:paraId="24099177" w14:textId="2A6081D8" w:rsidR="002A29F2" w:rsidRPr="00DA6598" w:rsidRDefault="002A29F2" w:rsidP="00F7465E">
      <w:pPr>
        <w:widowControl w:val="0"/>
        <w:autoSpaceDE w:val="0"/>
        <w:autoSpaceDN w:val="0"/>
        <w:adjustRightInd w:val="0"/>
        <w:jc w:val="both"/>
        <w:rPr>
          <w:rFonts w:ascii="Calibri" w:hAnsi="Calibri" w:cs="Calibri"/>
          <w:sz w:val="22"/>
          <w:szCs w:val="22"/>
          <w:lang w:val="en-US"/>
        </w:rPr>
      </w:pPr>
      <w:r w:rsidRPr="00DA6598">
        <w:rPr>
          <w:rFonts w:ascii="Verdana" w:hAnsi="Verdana" w:cs="Verdana"/>
          <w:sz w:val="22"/>
          <w:szCs w:val="22"/>
          <w:lang w:val="en-US"/>
        </w:rPr>
        <w:t xml:space="preserve">De Handicap &amp; Regelcommissie zal o.b.v. duizenden wedstrijd- en Q-kaarten de volgorde van moeilijkheid van alle holes bepalen. Die data wordt gehaald uit </w:t>
      </w:r>
      <w:r w:rsidR="00272D97">
        <w:rPr>
          <w:rFonts w:ascii="Verdana" w:hAnsi="Verdana" w:cs="Verdana"/>
          <w:sz w:val="22"/>
          <w:szCs w:val="22"/>
          <w:lang w:val="en-US"/>
        </w:rPr>
        <w:t xml:space="preserve">     </w:t>
      </w:r>
      <w:r w:rsidRPr="00DA6598">
        <w:rPr>
          <w:rFonts w:ascii="Verdana" w:hAnsi="Verdana" w:cs="Verdana"/>
          <w:sz w:val="22"/>
          <w:szCs w:val="22"/>
          <w:lang w:val="en-US"/>
        </w:rPr>
        <w:t>E</w:t>
      </w:r>
      <w:r w:rsidR="00272D97">
        <w:rPr>
          <w:rFonts w:ascii="Verdana" w:hAnsi="Verdana" w:cs="Verdana"/>
          <w:sz w:val="22"/>
          <w:szCs w:val="22"/>
          <w:lang w:val="en-US"/>
        </w:rPr>
        <w:t>-</w:t>
      </w:r>
      <w:r w:rsidRPr="00DA6598">
        <w:rPr>
          <w:rFonts w:ascii="Verdana" w:hAnsi="Verdana" w:cs="Verdana"/>
          <w:sz w:val="22"/>
          <w:szCs w:val="22"/>
          <w:lang w:val="en-US"/>
        </w:rPr>
        <w:t>G</w:t>
      </w:r>
      <w:r w:rsidR="00272D97">
        <w:rPr>
          <w:rFonts w:ascii="Verdana" w:hAnsi="Verdana" w:cs="Verdana"/>
          <w:sz w:val="22"/>
          <w:szCs w:val="22"/>
          <w:lang w:val="en-US"/>
        </w:rPr>
        <w:t>OLF4U</w:t>
      </w:r>
      <w:r w:rsidRPr="00DA6598">
        <w:rPr>
          <w:rFonts w:ascii="Verdana" w:hAnsi="Verdana" w:cs="Verdana"/>
          <w:sz w:val="22"/>
          <w:szCs w:val="22"/>
          <w:lang w:val="en-US"/>
        </w:rPr>
        <w:t>. Op basis daarvan zal een concept SI verdeling worden gemaakt</w:t>
      </w:r>
      <w:r w:rsidR="00F87074" w:rsidRPr="00DA6598">
        <w:rPr>
          <w:rFonts w:ascii="Verdana" w:hAnsi="Verdana" w:cs="Verdana"/>
          <w:color w:val="FF0000"/>
          <w:sz w:val="22"/>
          <w:szCs w:val="22"/>
          <w:lang w:val="en-US"/>
        </w:rPr>
        <w:t>,</w:t>
      </w:r>
      <w:r w:rsidRPr="00DA6598">
        <w:rPr>
          <w:rFonts w:ascii="Verdana" w:hAnsi="Verdana" w:cs="Verdana"/>
          <w:sz w:val="22"/>
          <w:szCs w:val="22"/>
          <w:lang w:val="en-US"/>
        </w:rPr>
        <w:t xml:space="preserve"> die zal worden </w:t>
      </w:r>
      <w:r w:rsidR="00F87074" w:rsidRPr="00DA6598">
        <w:rPr>
          <w:rFonts w:ascii="Verdana" w:hAnsi="Verdana" w:cs="Verdana"/>
          <w:sz w:val="22"/>
          <w:szCs w:val="22"/>
          <w:lang w:val="en-US"/>
        </w:rPr>
        <w:t xml:space="preserve">besproken met </w:t>
      </w:r>
      <w:r w:rsidR="00272D97">
        <w:rPr>
          <w:rFonts w:ascii="Verdana" w:hAnsi="Verdana" w:cs="Verdana"/>
          <w:sz w:val="22"/>
          <w:szCs w:val="22"/>
          <w:lang w:val="en-US"/>
        </w:rPr>
        <w:t xml:space="preserve">de </w:t>
      </w:r>
      <w:r w:rsidR="00F87074" w:rsidRPr="00DA6598">
        <w:rPr>
          <w:rFonts w:ascii="Verdana" w:hAnsi="Verdana" w:cs="Verdana"/>
          <w:sz w:val="22"/>
          <w:szCs w:val="22"/>
          <w:lang w:val="en-US"/>
        </w:rPr>
        <w:t>Baan-en Wedstrijd</w:t>
      </w:r>
      <w:r w:rsidRPr="00DA6598">
        <w:rPr>
          <w:rFonts w:ascii="Verdana" w:hAnsi="Verdana" w:cs="Verdana"/>
          <w:sz w:val="22"/>
          <w:szCs w:val="22"/>
          <w:lang w:val="en-US"/>
        </w:rPr>
        <w:t>commisssies. Daarmee hopen we in het laatste kwartaal 2022 klaar te zijn om bovengenoemde aanpassingen van scorekaarten e.d. uit te voeren.</w:t>
      </w:r>
    </w:p>
    <w:p w14:paraId="1E1E4F2F" w14:textId="77777777" w:rsidR="002A29F2" w:rsidRPr="00DA6598" w:rsidRDefault="002A29F2" w:rsidP="00F7465E">
      <w:pPr>
        <w:widowControl w:val="0"/>
        <w:autoSpaceDE w:val="0"/>
        <w:autoSpaceDN w:val="0"/>
        <w:adjustRightInd w:val="0"/>
        <w:jc w:val="both"/>
        <w:rPr>
          <w:rFonts w:ascii="Calibri" w:hAnsi="Calibri" w:cs="Calibri"/>
          <w:sz w:val="22"/>
          <w:szCs w:val="22"/>
          <w:lang w:val="en-US"/>
        </w:rPr>
      </w:pPr>
      <w:r w:rsidRPr="00DA6598">
        <w:rPr>
          <w:rFonts w:ascii="Verdana" w:hAnsi="Verdana" w:cs="Verdana"/>
          <w:sz w:val="22"/>
          <w:szCs w:val="22"/>
          <w:lang w:val="en-US"/>
        </w:rPr>
        <w:t> </w:t>
      </w:r>
    </w:p>
    <w:p w14:paraId="0BD08675" w14:textId="77777777" w:rsidR="002A29F2" w:rsidRPr="00DA6598" w:rsidRDefault="002A29F2" w:rsidP="00F7465E">
      <w:pPr>
        <w:widowControl w:val="0"/>
        <w:autoSpaceDE w:val="0"/>
        <w:autoSpaceDN w:val="0"/>
        <w:adjustRightInd w:val="0"/>
        <w:jc w:val="both"/>
        <w:rPr>
          <w:rFonts w:ascii="Calibri" w:hAnsi="Calibri" w:cs="Calibri"/>
          <w:sz w:val="22"/>
          <w:szCs w:val="22"/>
          <w:lang w:val="en-US"/>
        </w:rPr>
      </w:pPr>
      <w:r w:rsidRPr="00DA6598">
        <w:rPr>
          <w:rFonts w:ascii="Verdana" w:hAnsi="Verdana" w:cs="Verdana"/>
          <w:sz w:val="22"/>
          <w:szCs w:val="22"/>
          <w:lang w:val="en-US"/>
        </w:rPr>
        <w:t>Handicap &amp; Regelcommissie</w:t>
      </w:r>
    </w:p>
    <w:p w14:paraId="59C2FBD0" w14:textId="4A612316" w:rsidR="002A29F2" w:rsidRDefault="002A29F2" w:rsidP="00F7465E">
      <w:pPr>
        <w:widowControl w:val="0"/>
        <w:autoSpaceDE w:val="0"/>
        <w:autoSpaceDN w:val="0"/>
        <w:adjustRightInd w:val="0"/>
        <w:jc w:val="both"/>
        <w:rPr>
          <w:rFonts w:ascii="Verdana" w:hAnsi="Verdana" w:cs="Verdana"/>
          <w:sz w:val="22"/>
          <w:szCs w:val="22"/>
          <w:lang w:val="en-US"/>
        </w:rPr>
      </w:pPr>
      <w:r w:rsidRPr="00DA6598">
        <w:rPr>
          <w:rFonts w:ascii="Verdana" w:hAnsi="Verdana" w:cs="Verdana"/>
          <w:sz w:val="22"/>
          <w:szCs w:val="22"/>
          <w:lang w:val="en-US"/>
        </w:rPr>
        <w:t>Marcel Tanke</w:t>
      </w:r>
    </w:p>
    <w:p w14:paraId="0B8BEA52" w14:textId="11A911C6" w:rsidR="00F7465E" w:rsidRDefault="00F7465E" w:rsidP="00F7465E">
      <w:pPr>
        <w:widowControl w:val="0"/>
        <w:autoSpaceDE w:val="0"/>
        <w:autoSpaceDN w:val="0"/>
        <w:adjustRightInd w:val="0"/>
        <w:jc w:val="both"/>
        <w:rPr>
          <w:rFonts w:ascii="Verdana" w:hAnsi="Verdana" w:cs="Verdana"/>
          <w:sz w:val="22"/>
          <w:szCs w:val="22"/>
          <w:lang w:val="en-US"/>
        </w:rPr>
      </w:pPr>
    </w:p>
    <w:p w14:paraId="1E1BA56F" w14:textId="25A65843" w:rsidR="00F7465E" w:rsidRDefault="00F7465E" w:rsidP="00F7465E">
      <w:pPr>
        <w:widowControl w:val="0"/>
        <w:autoSpaceDE w:val="0"/>
        <w:autoSpaceDN w:val="0"/>
        <w:adjustRightInd w:val="0"/>
        <w:jc w:val="both"/>
        <w:rPr>
          <w:rFonts w:ascii="Verdana" w:hAnsi="Verdana" w:cs="Verdana"/>
          <w:sz w:val="22"/>
          <w:szCs w:val="22"/>
          <w:lang w:val="en-US"/>
        </w:rPr>
      </w:pPr>
    </w:p>
    <w:p w14:paraId="7994BA02" w14:textId="59B0DD5B" w:rsidR="00F7465E" w:rsidRDefault="00F7465E" w:rsidP="00F7465E">
      <w:pPr>
        <w:widowControl w:val="0"/>
        <w:autoSpaceDE w:val="0"/>
        <w:autoSpaceDN w:val="0"/>
        <w:adjustRightInd w:val="0"/>
        <w:jc w:val="both"/>
        <w:rPr>
          <w:rFonts w:ascii="Verdana" w:hAnsi="Verdana" w:cs="Verdana"/>
          <w:sz w:val="22"/>
          <w:szCs w:val="22"/>
          <w:lang w:val="en-US"/>
        </w:rPr>
      </w:pPr>
    </w:p>
    <w:p w14:paraId="370024D3" w14:textId="77777777" w:rsidR="00F7465E" w:rsidRPr="00DA6598" w:rsidRDefault="00F7465E" w:rsidP="00F7465E">
      <w:pPr>
        <w:widowControl w:val="0"/>
        <w:autoSpaceDE w:val="0"/>
        <w:autoSpaceDN w:val="0"/>
        <w:adjustRightInd w:val="0"/>
        <w:jc w:val="both"/>
        <w:rPr>
          <w:rFonts w:ascii="Calibri" w:hAnsi="Calibri" w:cs="Calibri"/>
          <w:sz w:val="22"/>
          <w:szCs w:val="22"/>
          <w:lang w:val="en-US"/>
        </w:rPr>
      </w:pPr>
    </w:p>
    <w:sectPr w:rsidR="00F7465E" w:rsidRPr="00DA6598" w:rsidSect="00D627E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F7EA41A"/>
    <w:lvl w:ilvl="0" w:tplc="05ECB0B0">
      <w:start w:val="1"/>
      <w:numFmt w:val="decimal"/>
      <w:lvlText w:val="%1."/>
      <w:lvlJc w:val="left"/>
      <w:pPr>
        <w:ind w:left="720" w:hanging="360"/>
      </w:pPr>
      <w:rPr>
        <w:rFonts w:ascii="Verdana" w:eastAsiaTheme="minorEastAsia" w:hAnsi="Verdana" w:cs="Verdan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5E00C3A6"/>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C624DA"/>
    <w:multiLevelType w:val="hybridMultilevel"/>
    <w:tmpl w:val="DE4E1512"/>
    <w:lvl w:ilvl="0" w:tplc="D9A89976">
      <w:numFmt w:val="bullet"/>
      <w:lvlText w:val="-"/>
      <w:lvlJc w:val="left"/>
      <w:pPr>
        <w:ind w:left="720" w:hanging="360"/>
      </w:pPr>
      <w:rPr>
        <w:rFonts w:ascii="Verdana" w:eastAsiaTheme="minorEastAsi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AE1980"/>
    <w:multiLevelType w:val="hybridMultilevel"/>
    <w:tmpl w:val="14009ABA"/>
    <w:lvl w:ilvl="0" w:tplc="00000065">
      <w:start w:val="1"/>
      <w:numFmt w:val="bullet"/>
      <w:lvlText w:val="▪"/>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3771EE6"/>
    <w:multiLevelType w:val="hybridMultilevel"/>
    <w:tmpl w:val="AE20B0D6"/>
    <w:lvl w:ilvl="0" w:tplc="10AC12D0">
      <w:start w:val="27"/>
      <w:numFmt w:val="bullet"/>
      <w:lvlText w:val="-"/>
      <w:lvlJc w:val="left"/>
      <w:pPr>
        <w:ind w:left="720" w:hanging="360"/>
      </w:pPr>
      <w:rPr>
        <w:rFonts w:ascii="Verdana" w:eastAsiaTheme="minorEastAsi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A36894"/>
    <w:multiLevelType w:val="hybridMultilevel"/>
    <w:tmpl w:val="A06026EE"/>
    <w:lvl w:ilvl="0" w:tplc="00000065">
      <w:start w:val="1"/>
      <w:numFmt w:val="bullet"/>
      <w:lvlText w:val="▪"/>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8C2ADB"/>
    <w:multiLevelType w:val="hybridMultilevel"/>
    <w:tmpl w:val="B608D7DC"/>
    <w:lvl w:ilvl="0" w:tplc="00000065">
      <w:start w:val="1"/>
      <w:numFmt w:val="bullet"/>
      <w:lvlText w:val="▪"/>
      <w:lvlJc w:val="left"/>
      <w:pPr>
        <w:ind w:left="720" w:hanging="360"/>
      </w:p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FF4383"/>
    <w:multiLevelType w:val="hybridMultilevel"/>
    <w:tmpl w:val="8528CE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35561684">
    <w:abstractNumId w:val="0"/>
  </w:num>
  <w:num w:numId="2" w16cid:durableId="600383052">
    <w:abstractNumId w:val="1"/>
  </w:num>
  <w:num w:numId="3" w16cid:durableId="806631154">
    <w:abstractNumId w:val="2"/>
  </w:num>
  <w:num w:numId="4" w16cid:durableId="162163465">
    <w:abstractNumId w:val="3"/>
  </w:num>
  <w:num w:numId="5" w16cid:durableId="1350566633">
    <w:abstractNumId w:val="4"/>
  </w:num>
  <w:num w:numId="6" w16cid:durableId="1760563368">
    <w:abstractNumId w:val="5"/>
  </w:num>
  <w:num w:numId="7" w16cid:durableId="1075053447">
    <w:abstractNumId w:val="11"/>
  </w:num>
  <w:num w:numId="8" w16cid:durableId="400718701">
    <w:abstractNumId w:val="7"/>
  </w:num>
  <w:num w:numId="9" w16cid:durableId="1098209933">
    <w:abstractNumId w:val="10"/>
  </w:num>
  <w:num w:numId="10" w16cid:durableId="1540362552">
    <w:abstractNumId w:val="9"/>
  </w:num>
  <w:num w:numId="11" w16cid:durableId="1224294320">
    <w:abstractNumId w:val="8"/>
  </w:num>
  <w:num w:numId="12" w16cid:durableId="164058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F2"/>
    <w:rsid w:val="000327AB"/>
    <w:rsid w:val="0006176A"/>
    <w:rsid w:val="000D0489"/>
    <w:rsid w:val="000F74D5"/>
    <w:rsid w:val="00121E72"/>
    <w:rsid w:val="00194B36"/>
    <w:rsid w:val="002350EE"/>
    <w:rsid w:val="00272D97"/>
    <w:rsid w:val="002A29F2"/>
    <w:rsid w:val="002A6BE1"/>
    <w:rsid w:val="002E6276"/>
    <w:rsid w:val="003E5274"/>
    <w:rsid w:val="0040605B"/>
    <w:rsid w:val="005E0DE2"/>
    <w:rsid w:val="006568B2"/>
    <w:rsid w:val="00692C71"/>
    <w:rsid w:val="00731ECE"/>
    <w:rsid w:val="00773B17"/>
    <w:rsid w:val="00783E34"/>
    <w:rsid w:val="007D09C3"/>
    <w:rsid w:val="00852869"/>
    <w:rsid w:val="008712A4"/>
    <w:rsid w:val="008812B6"/>
    <w:rsid w:val="008B2B0D"/>
    <w:rsid w:val="008B4DA4"/>
    <w:rsid w:val="008D0AA5"/>
    <w:rsid w:val="008F4AB3"/>
    <w:rsid w:val="00940446"/>
    <w:rsid w:val="00950309"/>
    <w:rsid w:val="00950965"/>
    <w:rsid w:val="009A6F47"/>
    <w:rsid w:val="009D15DB"/>
    <w:rsid w:val="00A61CAA"/>
    <w:rsid w:val="00A84825"/>
    <w:rsid w:val="00AC7DDB"/>
    <w:rsid w:val="00B228C3"/>
    <w:rsid w:val="00B277EF"/>
    <w:rsid w:val="00B33BD7"/>
    <w:rsid w:val="00B52DC3"/>
    <w:rsid w:val="00C24010"/>
    <w:rsid w:val="00C33413"/>
    <w:rsid w:val="00CE4926"/>
    <w:rsid w:val="00D21B98"/>
    <w:rsid w:val="00D5410F"/>
    <w:rsid w:val="00D627E5"/>
    <w:rsid w:val="00D8362C"/>
    <w:rsid w:val="00D853A4"/>
    <w:rsid w:val="00DA6598"/>
    <w:rsid w:val="00DC0D72"/>
    <w:rsid w:val="00DF486E"/>
    <w:rsid w:val="00E00DEE"/>
    <w:rsid w:val="00E1540F"/>
    <w:rsid w:val="00E2754E"/>
    <w:rsid w:val="00E53B47"/>
    <w:rsid w:val="00EE65BB"/>
    <w:rsid w:val="00F4114D"/>
    <w:rsid w:val="00F519F6"/>
    <w:rsid w:val="00F60237"/>
    <w:rsid w:val="00F7465E"/>
    <w:rsid w:val="00F87074"/>
    <w:rsid w:val="00FB0E09"/>
    <w:rsid w:val="00FF32A1"/>
    <w:rsid w:val="00FF7E5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73433E"/>
  <w14:defaultImageDpi w14:val="300"/>
  <w15:docId w15:val="{89A91330-B82E-4C96-88BA-7F513D5F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A29F2"/>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2A29F2"/>
    <w:rPr>
      <w:rFonts w:ascii="Lucida Grande" w:hAnsi="Lucida Grande" w:cs="Lucida Grande"/>
      <w:sz w:val="18"/>
      <w:szCs w:val="18"/>
    </w:rPr>
  </w:style>
  <w:style w:type="paragraph" w:styleId="Lijstalinea">
    <w:name w:val="List Paragraph"/>
    <w:basedOn w:val="Standaard"/>
    <w:uiPriority w:val="34"/>
    <w:qFormat/>
    <w:rsid w:val="00DA6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4726">
      <w:bodyDiv w:val="1"/>
      <w:marLeft w:val="0"/>
      <w:marRight w:val="0"/>
      <w:marTop w:val="0"/>
      <w:marBottom w:val="0"/>
      <w:divBdr>
        <w:top w:val="none" w:sz="0" w:space="0" w:color="auto"/>
        <w:left w:val="none" w:sz="0" w:space="0" w:color="auto"/>
        <w:bottom w:val="none" w:sz="0" w:space="0" w:color="auto"/>
        <w:right w:val="none" w:sz="0" w:space="0" w:color="auto"/>
      </w:divBdr>
    </w:div>
    <w:div w:id="700518565">
      <w:bodyDiv w:val="1"/>
      <w:marLeft w:val="0"/>
      <w:marRight w:val="0"/>
      <w:marTop w:val="0"/>
      <w:marBottom w:val="0"/>
      <w:divBdr>
        <w:top w:val="none" w:sz="0" w:space="0" w:color="auto"/>
        <w:left w:val="none" w:sz="0" w:space="0" w:color="auto"/>
        <w:bottom w:val="none" w:sz="0" w:space="0" w:color="auto"/>
        <w:right w:val="none" w:sz="0" w:space="0" w:color="auto"/>
      </w:divBdr>
    </w:div>
    <w:div w:id="748114272">
      <w:bodyDiv w:val="1"/>
      <w:marLeft w:val="0"/>
      <w:marRight w:val="0"/>
      <w:marTop w:val="0"/>
      <w:marBottom w:val="0"/>
      <w:divBdr>
        <w:top w:val="none" w:sz="0" w:space="0" w:color="auto"/>
        <w:left w:val="none" w:sz="0" w:space="0" w:color="auto"/>
        <w:bottom w:val="none" w:sz="0" w:space="0" w:color="auto"/>
        <w:right w:val="none" w:sz="0" w:space="0" w:color="auto"/>
      </w:divBdr>
    </w:div>
    <w:div w:id="1564297395">
      <w:bodyDiv w:val="1"/>
      <w:marLeft w:val="0"/>
      <w:marRight w:val="0"/>
      <w:marTop w:val="0"/>
      <w:marBottom w:val="0"/>
      <w:divBdr>
        <w:top w:val="none" w:sz="0" w:space="0" w:color="auto"/>
        <w:left w:val="none" w:sz="0" w:space="0" w:color="auto"/>
        <w:bottom w:val="none" w:sz="0" w:space="0" w:color="auto"/>
        <w:right w:val="none" w:sz="0" w:space="0" w:color="auto"/>
      </w:divBdr>
    </w:div>
    <w:div w:id="1581870200">
      <w:bodyDiv w:val="1"/>
      <w:marLeft w:val="0"/>
      <w:marRight w:val="0"/>
      <w:marTop w:val="0"/>
      <w:marBottom w:val="0"/>
      <w:divBdr>
        <w:top w:val="none" w:sz="0" w:space="0" w:color="auto"/>
        <w:left w:val="none" w:sz="0" w:space="0" w:color="auto"/>
        <w:bottom w:val="none" w:sz="0" w:space="0" w:color="auto"/>
        <w:right w:val="none" w:sz="0" w:space="0" w:color="auto"/>
      </w:divBdr>
    </w:div>
    <w:div w:id="2060401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gf.nl/caddie/handicapping/handicapsysteem/wat-is-een-course-handicap-in-het-wh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ttps/www.ngf.nl/caddie/handicapping/handicapsysteem/whs-krijgen-we-nieuwe-handicap-slagen-tabellen"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1805</Words>
  <Characters>9933</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dc:creator>
  <cp:keywords/>
  <dc:description/>
  <cp:lastModifiedBy>Koen | Wermedia</cp:lastModifiedBy>
  <cp:revision>2</cp:revision>
  <dcterms:created xsi:type="dcterms:W3CDTF">2023-04-13T12:28:00Z</dcterms:created>
  <dcterms:modified xsi:type="dcterms:W3CDTF">2023-04-13T12:28:00Z</dcterms:modified>
</cp:coreProperties>
</file>